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9F" w:rsidRDefault="00D6769F" w:rsidP="00D6769F">
      <w:pPr>
        <w:pStyle w:val="3"/>
        <w:widowControl w:val="0"/>
        <w:tabs>
          <w:tab w:val="clear" w:pos="926"/>
          <w:tab w:val="num" w:pos="1492"/>
        </w:tabs>
        <w:ind w:left="0" w:firstLine="0"/>
        <w:jc w:val="center"/>
        <w:rPr>
          <w:rFonts w:ascii="Times New Roman" w:hAnsi="Times New Roman"/>
          <w:b/>
          <w:snapToGrid w:val="0"/>
          <w:sz w:val="28"/>
          <w:szCs w:val="28"/>
          <w:lang w:val="bg-BG"/>
        </w:rPr>
      </w:pPr>
    </w:p>
    <w:p w:rsidR="00D6769F" w:rsidRDefault="00D6769F" w:rsidP="00D6769F">
      <w:pPr>
        <w:spacing w:line="360" w:lineRule="auto"/>
        <w:jc w:val="center"/>
        <w:rPr>
          <w:rFonts w:ascii="Verdana" w:eastAsia="Times New Roman" w:hAnsi="Verdana"/>
          <w:b/>
          <w:sz w:val="28"/>
          <w:szCs w:val="28"/>
          <w:u w:val="single"/>
        </w:rPr>
      </w:pPr>
      <w:r>
        <w:rPr>
          <w:rFonts w:ascii="Verdana" w:eastAsia="Times New Roman" w:hAnsi="Verdana"/>
          <w:b/>
          <w:sz w:val="28"/>
          <w:szCs w:val="28"/>
          <w:u w:val="single"/>
        </w:rPr>
        <w:t>ПРЕССЪОБЩЕНИЕ</w:t>
      </w:r>
    </w:p>
    <w:p w:rsidR="00D6769F" w:rsidRDefault="00D6769F" w:rsidP="00D6769F">
      <w:pPr>
        <w:pStyle w:val="3"/>
        <w:widowControl w:val="0"/>
        <w:tabs>
          <w:tab w:val="clear" w:pos="926"/>
          <w:tab w:val="num" w:pos="1492"/>
        </w:tabs>
        <w:ind w:left="0" w:firstLine="0"/>
        <w:jc w:val="center"/>
        <w:rPr>
          <w:rFonts w:ascii="Times New Roman" w:hAnsi="Times New Roman"/>
          <w:b/>
          <w:snapToGrid w:val="0"/>
          <w:sz w:val="28"/>
          <w:szCs w:val="28"/>
          <w:lang w:val="bg-BG"/>
        </w:rPr>
      </w:pPr>
    </w:p>
    <w:p w:rsidR="00D6769F" w:rsidRPr="00672610" w:rsidRDefault="00D6769F" w:rsidP="00D6769F">
      <w:pPr>
        <w:pStyle w:val="3"/>
        <w:widowControl w:val="0"/>
        <w:tabs>
          <w:tab w:val="clear" w:pos="926"/>
          <w:tab w:val="num" w:pos="1492"/>
        </w:tabs>
        <w:ind w:left="0" w:firstLine="0"/>
        <w:jc w:val="center"/>
        <w:rPr>
          <w:rFonts w:ascii="Times New Roman" w:hAnsi="Times New Roman"/>
          <w:b/>
          <w:snapToGrid w:val="0"/>
          <w:sz w:val="28"/>
          <w:szCs w:val="28"/>
          <w:lang w:val="bg-BG"/>
        </w:rPr>
      </w:pPr>
      <w:r w:rsidRPr="00672610">
        <w:rPr>
          <w:rFonts w:ascii="Times New Roman" w:hAnsi="Times New Roman"/>
          <w:b/>
          <w:snapToGrid w:val="0"/>
          <w:sz w:val="28"/>
          <w:szCs w:val="28"/>
          <w:lang w:val="bg-BG"/>
        </w:rPr>
        <w:t>Фонд „Солидарност” на Европейския съюз</w:t>
      </w:r>
    </w:p>
    <w:p w:rsidR="00D6769F" w:rsidRDefault="00D6769F" w:rsidP="00D6769F">
      <w:pPr>
        <w:tabs>
          <w:tab w:val="left" w:pos="1935"/>
        </w:tabs>
        <w:jc w:val="both"/>
        <w:rPr>
          <w:rFonts w:ascii="Verdana" w:eastAsia="Times New Roman" w:hAnsi="Verdana" w:cs="Verdana"/>
          <w:sz w:val="20"/>
          <w:szCs w:val="20"/>
        </w:rPr>
      </w:pPr>
    </w:p>
    <w:p w:rsidR="00D6769F" w:rsidRPr="00D42DF7" w:rsidRDefault="00D6769F" w:rsidP="00D6769F">
      <w:pPr>
        <w:tabs>
          <w:tab w:val="left" w:pos="1935"/>
        </w:tabs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Договор за предоставяне на безвъзмездна финансова помощ от фонд „Солидарност“ на Европейския съюз № </w:t>
      </w:r>
      <w:r w:rsidRPr="00D42DF7">
        <w:rPr>
          <w:rFonts w:ascii="Verdana" w:eastAsia="Times New Roman" w:hAnsi="Verdana" w:cs="Verdana"/>
          <w:sz w:val="20"/>
          <w:szCs w:val="20"/>
        </w:rPr>
        <w:t>2014</w:t>
      </w:r>
      <w:r w:rsidRPr="00D42DF7">
        <w:rPr>
          <w:rFonts w:ascii="Verdana" w:eastAsia="Times New Roman" w:hAnsi="Verdana" w:cs="Verdana"/>
          <w:sz w:val="20"/>
          <w:szCs w:val="20"/>
          <w:lang w:val="en-US"/>
        </w:rPr>
        <w:t xml:space="preserve">BG16SPO001-016 </w:t>
      </w:r>
      <w:bookmarkStart w:id="0" w:name="_GoBack"/>
      <w:r w:rsidRPr="00D42DF7">
        <w:rPr>
          <w:rFonts w:ascii="Verdana" w:eastAsia="Times New Roman" w:hAnsi="Verdana" w:cs="Verdana"/>
          <w:sz w:val="20"/>
          <w:szCs w:val="20"/>
        </w:rPr>
        <w:t xml:space="preserve">„Възстановяване </w:t>
      </w:r>
      <w:r w:rsidR="003E784B">
        <w:rPr>
          <w:rFonts w:ascii="Verdana" w:eastAsia="Times New Roman" w:hAnsi="Verdana" w:cs="Verdana"/>
          <w:sz w:val="20"/>
          <w:szCs w:val="20"/>
        </w:rPr>
        <w:t xml:space="preserve">на част от улица „Поп </w:t>
      </w:r>
      <w:proofErr w:type="spellStart"/>
      <w:r w:rsidR="003E784B">
        <w:rPr>
          <w:rFonts w:ascii="Verdana" w:eastAsia="Times New Roman" w:hAnsi="Verdana" w:cs="Verdana"/>
          <w:sz w:val="20"/>
          <w:szCs w:val="20"/>
        </w:rPr>
        <w:t>Харитон</w:t>
      </w:r>
      <w:proofErr w:type="spellEnd"/>
      <w:r w:rsidR="003E784B">
        <w:rPr>
          <w:rFonts w:ascii="Verdana" w:eastAsia="Times New Roman" w:hAnsi="Verdana" w:cs="Verdana"/>
          <w:sz w:val="20"/>
          <w:szCs w:val="20"/>
        </w:rPr>
        <w:t xml:space="preserve">“ </w:t>
      </w:r>
      <w:r w:rsidR="003E784B">
        <w:rPr>
          <w:rFonts w:ascii="Verdana" w:eastAsia="Times New Roman" w:hAnsi="Verdana" w:cs="Verdana"/>
          <w:sz w:val="20"/>
          <w:szCs w:val="20"/>
          <w:lang w:val="en-US"/>
        </w:rPr>
        <w:t>-</w:t>
      </w:r>
      <w:r w:rsidRPr="00D42DF7">
        <w:rPr>
          <w:rFonts w:ascii="Verdana" w:eastAsia="Times New Roman" w:hAnsi="Verdana" w:cs="Verdana"/>
          <w:sz w:val="20"/>
          <w:szCs w:val="20"/>
        </w:rPr>
        <w:t xml:space="preserve"> гр. Дряново“</w:t>
      </w:r>
    </w:p>
    <w:bookmarkEnd w:id="0"/>
    <w:p w:rsidR="00D6769F" w:rsidRDefault="00D6769F" w:rsidP="00D6769F">
      <w:pPr>
        <w:pStyle w:val="3"/>
        <w:widowControl w:val="0"/>
        <w:tabs>
          <w:tab w:val="clear" w:pos="926"/>
          <w:tab w:val="num" w:pos="1492"/>
        </w:tabs>
        <w:ind w:left="0" w:firstLine="0"/>
        <w:jc w:val="center"/>
        <w:rPr>
          <w:rFonts w:ascii="Times New Roman" w:hAnsi="Times New Roman"/>
          <w:b/>
          <w:snapToGrid w:val="0"/>
          <w:sz w:val="28"/>
          <w:szCs w:val="28"/>
          <w:lang w:val="bg-BG"/>
        </w:rPr>
      </w:pPr>
    </w:p>
    <w:p w:rsidR="00D6769F" w:rsidRDefault="00D6769F" w:rsidP="00D6769F">
      <w:pPr>
        <w:pStyle w:val="3"/>
        <w:widowControl w:val="0"/>
        <w:tabs>
          <w:tab w:val="clear" w:pos="926"/>
          <w:tab w:val="num" w:pos="1492"/>
        </w:tabs>
        <w:ind w:left="0" w:firstLine="0"/>
        <w:jc w:val="center"/>
        <w:rPr>
          <w:rFonts w:ascii="Times New Roman" w:hAnsi="Times New Roman"/>
          <w:b/>
          <w:snapToGrid w:val="0"/>
          <w:sz w:val="28"/>
          <w:szCs w:val="28"/>
          <w:lang w:val="bg-BG"/>
        </w:rPr>
      </w:pPr>
    </w:p>
    <w:p w:rsidR="00D6769F" w:rsidRDefault="00D6769F" w:rsidP="00D6769F">
      <w:pPr>
        <w:rPr>
          <w:rFonts w:ascii="Times New Roman" w:hAnsi="Times New Roman" w:cs="Times New Roman"/>
          <w:b/>
        </w:rPr>
      </w:pPr>
      <w:r w:rsidRPr="00562982">
        <w:rPr>
          <w:rFonts w:ascii="Times New Roman" w:hAnsi="Times New Roman" w:cs="Times New Roman"/>
          <w:b/>
        </w:rPr>
        <w:t>Дейности по проекта:</w:t>
      </w:r>
    </w:p>
    <w:p w:rsidR="00D6769F" w:rsidRDefault="00D6769F" w:rsidP="00D6769F">
      <w:pPr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:rsidR="00D6769F" w:rsidRPr="00690419" w:rsidRDefault="00D6769F" w:rsidP="00D6769F">
      <w:pPr>
        <w:rPr>
          <w:rFonts w:ascii="Times New Roman" w:eastAsia="Times New Roman" w:hAnsi="Times New Roman" w:cs="Times New Roman"/>
          <w:snapToGrid w:val="0"/>
          <w:szCs w:val="20"/>
        </w:rPr>
      </w:pPr>
      <w:r w:rsidRPr="00690419">
        <w:rPr>
          <w:rFonts w:ascii="Times New Roman" w:eastAsia="Times New Roman" w:hAnsi="Times New Roman" w:cs="Times New Roman"/>
          <w:b/>
          <w:snapToGrid w:val="0"/>
          <w:szCs w:val="20"/>
        </w:rPr>
        <w:t>Дейност 1.</w:t>
      </w:r>
      <w:r w:rsidR="003E784B">
        <w:rPr>
          <w:rFonts w:ascii="Times New Roman" w:eastAsia="Times New Roman" w:hAnsi="Times New Roman" w:cs="Times New Roman"/>
          <w:snapToGrid w:val="0"/>
          <w:szCs w:val="20"/>
        </w:rPr>
        <w:t xml:space="preserve"> Публичност </w:t>
      </w:r>
      <w:r w:rsidR="003E784B">
        <w:rPr>
          <w:rFonts w:ascii="Times New Roman" w:eastAsia="Times New Roman" w:hAnsi="Times New Roman" w:cs="Times New Roman"/>
          <w:snapToGrid w:val="0"/>
          <w:szCs w:val="20"/>
          <w:lang w:val="en-US"/>
        </w:rPr>
        <w:t>-</w:t>
      </w:r>
      <w:r w:rsidRPr="00690419">
        <w:rPr>
          <w:rFonts w:ascii="Times New Roman" w:eastAsia="Times New Roman" w:hAnsi="Times New Roman" w:cs="Times New Roman"/>
          <w:snapToGrid w:val="0"/>
          <w:szCs w:val="20"/>
        </w:rPr>
        <w:t xml:space="preserve"> За осигуряване на публичност се предвижда публикуване на информация на интернет страницата на общината за започване изпълнението на проекта, схемата и финансовия принос на ЕС. Ще се проведат две пресконференции по повод стартиране и приключване на проекта. Ще  бъдат поставени две информационни табели в двата края на линейния обект. Изпълнението на проекта ще бъде отразено с публикации в местен и регионален вестник. </w:t>
      </w:r>
    </w:p>
    <w:p w:rsidR="00D6769F" w:rsidRPr="00690419" w:rsidRDefault="00D6769F" w:rsidP="00D6769F">
      <w:pPr>
        <w:rPr>
          <w:rFonts w:ascii="Times New Roman" w:eastAsia="Times New Roman" w:hAnsi="Times New Roman" w:cs="Times New Roman"/>
          <w:snapToGrid w:val="0"/>
          <w:szCs w:val="20"/>
        </w:rPr>
      </w:pPr>
    </w:p>
    <w:p w:rsidR="00D6769F" w:rsidRPr="00690419" w:rsidRDefault="00D6769F" w:rsidP="00D6769F">
      <w:pPr>
        <w:rPr>
          <w:rFonts w:ascii="Times New Roman" w:eastAsia="Times New Roman" w:hAnsi="Times New Roman" w:cs="Times New Roman"/>
          <w:snapToGrid w:val="0"/>
          <w:szCs w:val="20"/>
        </w:rPr>
      </w:pPr>
      <w:r w:rsidRPr="00690419">
        <w:rPr>
          <w:rFonts w:ascii="Times New Roman" w:eastAsia="Times New Roman" w:hAnsi="Times New Roman" w:cs="Times New Roman"/>
          <w:b/>
          <w:snapToGrid w:val="0"/>
          <w:szCs w:val="20"/>
        </w:rPr>
        <w:t>Дейност 2.</w:t>
      </w:r>
      <w:r w:rsidR="003E784B">
        <w:rPr>
          <w:rFonts w:ascii="Times New Roman" w:eastAsia="Times New Roman" w:hAnsi="Times New Roman" w:cs="Times New Roman"/>
          <w:snapToGrid w:val="0"/>
          <w:szCs w:val="20"/>
        </w:rPr>
        <w:t xml:space="preserve"> Избор на изпълнител </w:t>
      </w:r>
      <w:r w:rsidR="003E784B">
        <w:rPr>
          <w:rFonts w:ascii="Times New Roman" w:eastAsia="Times New Roman" w:hAnsi="Times New Roman" w:cs="Times New Roman"/>
          <w:snapToGrid w:val="0"/>
          <w:szCs w:val="20"/>
          <w:lang w:val="en-US"/>
        </w:rPr>
        <w:t>-</w:t>
      </w:r>
      <w:r w:rsidRPr="00690419">
        <w:rPr>
          <w:rFonts w:ascii="Times New Roman" w:eastAsia="Times New Roman" w:hAnsi="Times New Roman" w:cs="Times New Roman"/>
          <w:snapToGrid w:val="0"/>
          <w:szCs w:val="20"/>
        </w:rPr>
        <w:t xml:space="preserve"> Ще бъде избран изпълнител на СМР съгласно разпоредбите на Глава осма „а“ от Закона за обществените поръчки – Възлагане на обществени поръчки чрез Публична покана.</w:t>
      </w:r>
    </w:p>
    <w:p w:rsidR="00D6769F" w:rsidRPr="00690419" w:rsidRDefault="00D6769F" w:rsidP="00D6769F">
      <w:pPr>
        <w:rPr>
          <w:rFonts w:ascii="Times New Roman" w:eastAsia="Times New Roman" w:hAnsi="Times New Roman" w:cs="Times New Roman"/>
          <w:snapToGrid w:val="0"/>
          <w:szCs w:val="20"/>
        </w:rPr>
      </w:pPr>
    </w:p>
    <w:p w:rsidR="00D6769F" w:rsidRPr="00690419" w:rsidRDefault="00D6769F" w:rsidP="00D6769F">
      <w:pPr>
        <w:rPr>
          <w:rFonts w:ascii="Times New Roman" w:eastAsia="Times New Roman" w:hAnsi="Times New Roman" w:cs="Times New Roman"/>
          <w:snapToGrid w:val="0"/>
          <w:szCs w:val="20"/>
        </w:rPr>
      </w:pPr>
      <w:r w:rsidRPr="00690419">
        <w:rPr>
          <w:rFonts w:ascii="Times New Roman" w:eastAsia="Times New Roman" w:hAnsi="Times New Roman" w:cs="Times New Roman"/>
          <w:b/>
          <w:snapToGrid w:val="0"/>
          <w:szCs w:val="20"/>
        </w:rPr>
        <w:t>Дейност 3.</w:t>
      </w:r>
      <w:r w:rsidR="003E784B">
        <w:rPr>
          <w:rFonts w:ascii="Times New Roman" w:eastAsia="Times New Roman" w:hAnsi="Times New Roman" w:cs="Times New Roman"/>
          <w:snapToGrid w:val="0"/>
          <w:szCs w:val="20"/>
        </w:rPr>
        <w:t xml:space="preserve"> Изпълнение на строително </w:t>
      </w:r>
      <w:r w:rsidR="003E784B">
        <w:rPr>
          <w:rFonts w:ascii="Times New Roman" w:eastAsia="Times New Roman" w:hAnsi="Times New Roman" w:cs="Times New Roman"/>
          <w:snapToGrid w:val="0"/>
          <w:szCs w:val="20"/>
          <w:lang w:val="en-US"/>
        </w:rPr>
        <w:t>-</w:t>
      </w:r>
      <w:r w:rsidR="003E784B">
        <w:rPr>
          <w:rFonts w:ascii="Times New Roman" w:eastAsia="Times New Roman" w:hAnsi="Times New Roman" w:cs="Times New Roman"/>
          <w:snapToGrid w:val="0"/>
          <w:szCs w:val="20"/>
        </w:rPr>
        <w:t xml:space="preserve"> монтажни работи </w:t>
      </w:r>
      <w:r w:rsidR="003E784B">
        <w:rPr>
          <w:rFonts w:ascii="Times New Roman" w:eastAsia="Times New Roman" w:hAnsi="Times New Roman" w:cs="Times New Roman"/>
          <w:snapToGrid w:val="0"/>
          <w:szCs w:val="20"/>
          <w:lang w:val="en-US"/>
        </w:rPr>
        <w:t>-</w:t>
      </w:r>
      <w:r w:rsidR="003E784B">
        <w:rPr>
          <w:rFonts w:ascii="Times New Roman" w:eastAsia="Times New Roman" w:hAnsi="Times New Roman" w:cs="Times New Roman"/>
          <w:snapToGrid w:val="0"/>
          <w:szCs w:val="20"/>
        </w:rPr>
        <w:t xml:space="preserve"> Строително </w:t>
      </w:r>
      <w:r w:rsidR="003E784B">
        <w:rPr>
          <w:rFonts w:ascii="Times New Roman" w:eastAsia="Times New Roman" w:hAnsi="Times New Roman" w:cs="Times New Roman"/>
          <w:snapToGrid w:val="0"/>
          <w:szCs w:val="20"/>
          <w:lang w:val="en-US"/>
        </w:rPr>
        <w:t>-</w:t>
      </w:r>
      <w:r w:rsidRPr="00690419">
        <w:rPr>
          <w:rFonts w:ascii="Times New Roman" w:eastAsia="Times New Roman" w:hAnsi="Times New Roman" w:cs="Times New Roman"/>
          <w:snapToGrid w:val="0"/>
          <w:szCs w:val="20"/>
        </w:rPr>
        <w:t xml:space="preserve"> монтажните работи ще се изпълняват съгласно приложената към проекта</w:t>
      </w:r>
      <w:r w:rsidR="003E784B">
        <w:rPr>
          <w:rFonts w:ascii="Times New Roman" w:eastAsia="Times New Roman" w:hAnsi="Times New Roman" w:cs="Times New Roman"/>
          <w:snapToGrid w:val="0"/>
          <w:szCs w:val="20"/>
        </w:rPr>
        <w:t xml:space="preserve"> Количествено</w:t>
      </w:r>
      <w:r w:rsidR="003E784B">
        <w:rPr>
          <w:rFonts w:ascii="Times New Roman" w:eastAsia="Times New Roman" w:hAnsi="Times New Roman" w:cs="Times New Roman"/>
          <w:snapToGrid w:val="0"/>
          <w:szCs w:val="20"/>
          <w:lang w:val="en-US"/>
        </w:rPr>
        <w:t>-</w:t>
      </w:r>
      <w:r w:rsidRPr="00690419">
        <w:rPr>
          <w:rFonts w:ascii="Times New Roman" w:eastAsia="Times New Roman" w:hAnsi="Times New Roman" w:cs="Times New Roman"/>
          <w:snapToGrid w:val="0"/>
          <w:szCs w:val="20"/>
        </w:rPr>
        <w:t xml:space="preserve">стойностна сметка. Последователността на изпълнение на всички видове работи е показана в следващата таблица „План за изпълнение на проекта“. </w:t>
      </w:r>
    </w:p>
    <w:p w:rsidR="00D6769F" w:rsidRPr="00690419" w:rsidRDefault="00D6769F" w:rsidP="00D6769F">
      <w:pPr>
        <w:rPr>
          <w:rFonts w:ascii="Times New Roman" w:eastAsia="Times New Roman" w:hAnsi="Times New Roman" w:cs="Times New Roman"/>
          <w:snapToGrid w:val="0"/>
          <w:szCs w:val="20"/>
        </w:rPr>
      </w:pPr>
    </w:p>
    <w:p w:rsidR="00D6769F" w:rsidRPr="00690419" w:rsidRDefault="00D6769F" w:rsidP="00D6769F">
      <w:pPr>
        <w:rPr>
          <w:rFonts w:ascii="Times New Roman" w:eastAsia="Times New Roman" w:hAnsi="Times New Roman" w:cs="Times New Roman"/>
          <w:snapToGrid w:val="0"/>
          <w:szCs w:val="20"/>
        </w:rPr>
      </w:pPr>
      <w:r w:rsidRPr="00690419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Дейност 4. </w:t>
      </w:r>
      <w:r w:rsidR="003E784B">
        <w:rPr>
          <w:rFonts w:ascii="Times New Roman" w:eastAsia="Times New Roman" w:hAnsi="Times New Roman" w:cs="Times New Roman"/>
          <w:snapToGrid w:val="0"/>
          <w:szCs w:val="20"/>
        </w:rPr>
        <w:t xml:space="preserve">Отчитане на проекта </w:t>
      </w:r>
      <w:r w:rsidR="003E784B">
        <w:rPr>
          <w:rFonts w:ascii="Times New Roman" w:eastAsia="Times New Roman" w:hAnsi="Times New Roman" w:cs="Times New Roman"/>
          <w:snapToGrid w:val="0"/>
          <w:szCs w:val="20"/>
          <w:lang w:val="en-US"/>
        </w:rPr>
        <w:t>-</w:t>
      </w:r>
      <w:r w:rsidRPr="00690419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 </w:t>
      </w:r>
      <w:r w:rsidRPr="00690419">
        <w:rPr>
          <w:rFonts w:ascii="Times New Roman" w:eastAsia="Times New Roman" w:hAnsi="Times New Roman" w:cs="Times New Roman"/>
          <w:snapToGrid w:val="0"/>
          <w:szCs w:val="20"/>
        </w:rPr>
        <w:t>Проекта ще бъде отчетен в съответствие с изискванията на Управляващия орган.</w:t>
      </w:r>
    </w:p>
    <w:p w:rsidR="00C04457" w:rsidRDefault="00C04457"/>
    <w:sectPr w:rsidR="00C04457" w:rsidSect="003E784B">
      <w:headerReference w:type="default" r:id="rId7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B09" w:rsidRDefault="004F5B09" w:rsidP="003E784B">
      <w:r>
        <w:separator/>
      </w:r>
    </w:p>
  </w:endnote>
  <w:endnote w:type="continuationSeparator" w:id="0">
    <w:p w:rsidR="004F5B09" w:rsidRDefault="004F5B09" w:rsidP="003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20B060302020203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B09" w:rsidRDefault="004F5B09" w:rsidP="003E784B">
      <w:r>
        <w:separator/>
      </w:r>
    </w:p>
  </w:footnote>
  <w:footnote w:type="continuationSeparator" w:id="0">
    <w:p w:rsidR="004F5B09" w:rsidRDefault="004F5B09" w:rsidP="003E7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4B" w:rsidRPr="003E784B" w:rsidRDefault="003E784B">
    <w:pPr>
      <w:pStyle w:val="a3"/>
      <w:rPr>
        <w:lang w:val="en-US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55C64BC5" wp14:editId="3355B303">
          <wp:simplePos x="0" y="0"/>
          <wp:positionH relativeFrom="column">
            <wp:posOffset>2567305</wp:posOffset>
          </wp:positionH>
          <wp:positionV relativeFrom="paragraph">
            <wp:posOffset>-125730</wp:posOffset>
          </wp:positionV>
          <wp:extent cx="650875" cy="781050"/>
          <wp:effectExtent l="0" t="0" r="0" b="0"/>
          <wp:wrapSquare wrapText="bothSides"/>
          <wp:docPr id="1" name="Картина 1" descr="gerb%20Dria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%20Driano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</w:t>
    </w:r>
    <w:r>
      <w:rPr>
        <w:noProof/>
        <w:lang w:bidi="ar-SA"/>
      </w:rPr>
      <w:drawing>
        <wp:inline distT="0" distB="0" distL="0" distR="0">
          <wp:extent cx="828675" cy="828675"/>
          <wp:effectExtent l="0" t="0" r="9525" b="9525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 ES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</w:t>
    </w:r>
    <w:r>
      <w:rPr>
        <w:noProof/>
        <w:lang w:bidi="ar-SA"/>
      </w:rPr>
      <w:drawing>
        <wp:inline distT="0" distB="0" distL="0" distR="0" wp14:anchorId="44F199B8" wp14:editId="03A30476">
          <wp:extent cx="1066800" cy="640080"/>
          <wp:effectExtent l="0" t="0" r="0" b="762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of_Bulgari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9F"/>
    <w:rsid w:val="003E784B"/>
    <w:rsid w:val="004C5617"/>
    <w:rsid w:val="004F5B09"/>
    <w:rsid w:val="00C04457"/>
    <w:rsid w:val="00D6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17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6769F"/>
    <w:pPr>
      <w:widowControl/>
      <w:spacing w:after="120" w:line="480" w:lineRule="auto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US" w:bidi="ar-SA"/>
    </w:rPr>
  </w:style>
  <w:style w:type="character" w:customStyle="1" w:styleId="20">
    <w:name w:val="Основен текст 2 Знак"/>
    <w:basedOn w:val="a0"/>
    <w:link w:val="2"/>
    <w:rsid w:val="00D6769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3">
    <w:name w:val="List Number 3"/>
    <w:basedOn w:val="a"/>
    <w:rsid w:val="00D6769F"/>
    <w:pPr>
      <w:widowControl/>
      <w:tabs>
        <w:tab w:val="num" w:pos="926"/>
      </w:tabs>
      <w:ind w:left="926" w:hanging="360"/>
      <w:jc w:val="both"/>
    </w:pPr>
    <w:rPr>
      <w:rFonts w:ascii="Univers" w:eastAsia="Times New Roman" w:hAnsi="Univers" w:cs="Times New Roman"/>
      <w:color w:val="auto"/>
      <w:sz w:val="22"/>
      <w:szCs w:val="22"/>
      <w:lang w:val="en-GB" w:eastAsia="en-US" w:bidi="ar-SA"/>
    </w:rPr>
  </w:style>
  <w:style w:type="paragraph" w:styleId="a3">
    <w:name w:val="header"/>
    <w:basedOn w:val="a"/>
    <w:link w:val="a4"/>
    <w:uiPriority w:val="99"/>
    <w:unhideWhenUsed/>
    <w:rsid w:val="003E784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3E784B"/>
    <w:rPr>
      <w:rFonts w:ascii="Arial Unicode MS" w:hAnsi="Arial Unicode MS" w:cs="Arial Unicode MS"/>
      <w:color w:val="000000"/>
      <w:sz w:val="24"/>
      <w:szCs w:val="24"/>
      <w:lang w:eastAsia="bg-BG" w:bidi="bg-BG"/>
    </w:rPr>
  </w:style>
  <w:style w:type="paragraph" w:styleId="a5">
    <w:name w:val="footer"/>
    <w:basedOn w:val="a"/>
    <w:link w:val="a6"/>
    <w:uiPriority w:val="99"/>
    <w:unhideWhenUsed/>
    <w:rsid w:val="003E784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E784B"/>
    <w:rPr>
      <w:rFonts w:ascii="Arial Unicode MS" w:hAnsi="Arial Unicode MS" w:cs="Arial Unicode MS"/>
      <w:color w:val="000000"/>
      <w:sz w:val="24"/>
      <w:szCs w:val="24"/>
      <w:lang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3E784B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E784B"/>
    <w:rPr>
      <w:rFonts w:ascii="Tahoma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17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6769F"/>
    <w:pPr>
      <w:widowControl/>
      <w:spacing w:after="120" w:line="480" w:lineRule="auto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US" w:bidi="ar-SA"/>
    </w:rPr>
  </w:style>
  <w:style w:type="character" w:customStyle="1" w:styleId="20">
    <w:name w:val="Основен текст 2 Знак"/>
    <w:basedOn w:val="a0"/>
    <w:link w:val="2"/>
    <w:rsid w:val="00D6769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3">
    <w:name w:val="List Number 3"/>
    <w:basedOn w:val="a"/>
    <w:rsid w:val="00D6769F"/>
    <w:pPr>
      <w:widowControl/>
      <w:tabs>
        <w:tab w:val="num" w:pos="926"/>
      </w:tabs>
      <w:ind w:left="926" w:hanging="360"/>
      <w:jc w:val="both"/>
    </w:pPr>
    <w:rPr>
      <w:rFonts w:ascii="Univers" w:eastAsia="Times New Roman" w:hAnsi="Univers" w:cs="Times New Roman"/>
      <w:color w:val="auto"/>
      <w:sz w:val="22"/>
      <w:szCs w:val="22"/>
      <w:lang w:val="en-GB" w:eastAsia="en-US" w:bidi="ar-SA"/>
    </w:rPr>
  </w:style>
  <w:style w:type="paragraph" w:styleId="a3">
    <w:name w:val="header"/>
    <w:basedOn w:val="a"/>
    <w:link w:val="a4"/>
    <w:uiPriority w:val="99"/>
    <w:unhideWhenUsed/>
    <w:rsid w:val="003E784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3E784B"/>
    <w:rPr>
      <w:rFonts w:ascii="Arial Unicode MS" w:hAnsi="Arial Unicode MS" w:cs="Arial Unicode MS"/>
      <w:color w:val="000000"/>
      <w:sz w:val="24"/>
      <w:szCs w:val="24"/>
      <w:lang w:eastAsia="bg-BG" w:bidi="bg-BG"/>
    </w:rPr>
  </w:style>
  <w:style w:type="paragraph" w:styleId="a5">
    <w:name w:val="footer"/>
    <w:basedOn w:val="a"/>
    <w:link w:val="a6"/>
    <w:uiPriority w:val="99"/>
    <w:unhideWhenUsed/>
    <w:rsid w:val="003E784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E784B"/>
    <w:rPr>
      <w:rFonts w:ascii="Arial Unicode MS" w:hAnsi="Arial Unicode MS" w:cs="Arial Unicode MS"/>
      <w:color w:val="000000"/>
      <w:sz w:val="24"/>
      <w:szCs w:val="24"/>
      <w:lang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3E784B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E784B"/>
    <w:rPr>
      <w:rFonts w:ascii="Tahoma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2016-05-12T11:13:00Z</dcterms:created>
  <dcterms:modified xsi:type="dcterms:W3CDTF">2016-05-12T12:50:00Z</dcterms:modified>
</cp:coreProperties>
</file>