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D8" w:rsidRPr="004C18D8" w:rsidRDefault="004C18D8" w:rsidP="004C18D8">
      <w:pPr>
        <w:shd w:val="clear" w:color="auto" w:fill="FFFFFF"/>
        <w:spacing w:after="360" w:line="360" w:lineRule="atLeast"/>
        <w:jc w:val="both"/>
        <w:textAlignment w:val="baseline"/>
        <w:rPr>
          <w:b/>
          <w:color w:val="333333"/>
        </w:rPr>
      </w:pPr>
      <w:r w:rsidRPr="004C18D8">
        <w:rPr>
          <w:b/>
          <w:color w:val="333333"/>
        </w:rPr>
        <w:t xml:space="preserve">ДЕТСКА ГРАДИНА "ДЕТЕЛИНА" в качеството си на партньор по Проект BG05M2ОP001-3.001-0064  „Подкрепа за предучилищно възпитание и подготовка на деца в неравностойно положение на територията на Община Дряново“ по схема „Подкрепа за предучилищното възпитание и подготовка на деца в неравностойно положение” по Оперативна програма „Наука и образование за интелигентен растеж“ 2014-2020 </w:t>
      </w:r>
    </w:p>
    <w:p w:rsidR="004C18D8" w:rsidRPr="004C18D8" w:rsidRDefault="004C18D8" w:rsidP="004C18D8">
      <w:pPr>
        <w:shd w:val="clear" w:color="auto" w:fill="FFFFFF"/>
        <w:spacing w:line="360" w:lineRule="atLeast"/>
        <w:jc w:val="center"/>
        <w:textAlignment w:val="baseline"/>
        <w:rPr>
          <w:b/>
          <w:bCs/>
          <w:color w:val="333333"/>
          <w:bdr w:val="none" w:sz="0" w:space="0" w:color="auto" w:frame="1"/>
        </w:rPr>
      </w:pPr>
      <w:r w:rsidRPr="004C18D8">
        <w:rPr>
          <w:b/>
          <w:bCs/>
          <w:color w:val="333333"/>
          <w:bdr w:val="none" w:sz="0" w:space="0" w:color="auto" w:frame="1"/>
        </w:rPr>
        <w:t>ОБЯВЛЕНИЕ ЗА ПОДБОР</w:t>
      </w:r>
    </w:p>
    <w:p w:rsidR="004C18D8" w:rsidRDefault="004C18D8" w:rsidP="004C18D8">
      <w:pPr>
        <w:shd w:val="clear" w:color="auto" w:fill="FFFFFF"/>
        <w:spacing w:line="360" w:lineRule="atLeast"/>
        <w:jc w:val="center"/>
        <w:textAlignment w:val="baseline"/>
        <w:rPr>
          <w:b/>
          <w:bCs/>
          <w:color w:val="333333"/>
          <w:bdr w:val="none" w:sz="0" w:space="0" w:color="auto" w:frame="1"/>
        </w:rPr>
      </w:pPr>
      <w:r w:rsidRPr="004C18D8">
        <w:rPr>
          <w:b/>
          <w:bCs/>
          <w:color w:val="333333"/>
          <w:bdr w:val="none" w:sz="0" w:space="0" w:color="auto" w:frame="1"/>
        </w:rPr>
        <w:t xml:space="preserve">НА ПЕРСОНАЛ НА </w:t>
      </w:r>
    </w:p>
    <w:p w:rsidR="004C18D8" w:rsidRDefault="004C18D8" w:rsidP="004C18D8">
      <w:pPr>
        <w:shd w:val="clear" w:color="auto" w:fill="FFFFFF"/>
        <w:spacing w:line="360" w:lineRule="atLeast"/>
        <w:jc w:val="center"/>
        <w:textAlignment w:val="baseline"/>
        <w:rPr>
          <w:b/>
          <w:bCs/>
          <w:color w:val="333333"/>
          <w:bdr w:val="none" w:sz="0" w:space="0" w:color="auto" w:frame="1"/>
        </w:rPr>
      </w:pPr>
      <w:r w:rsidRPr="004C18D8">
        <w:rPr>
          <w:b/>
          <w:bCs/>
          <w:color w:val="333333"/>
          <w:bdr w:val="none" w:sz="0" w:space="0" w:color="auto" w:frame="1"/>
        </w:rPr>
        <w:t xml:space="preserve"> ДЛЪЖНОСТИ</w:t>
      </w:r>
      <w:r>
        <w:rPr>
          <w:b/>
          <w:bCs/>
          <w:color w:val="333333"/>
          <w:bdr w:val="none" w:sz="0" w:space="0" w:color="auto" w:frame="1"/>
        </w:rPr>
        <w:t xml:space="preserve"> КАКТО СЛЕДВА</w:t>
      </w:r>
      <w:r w:rsidRPr="004C18D8">
        <w:rPr>
          <w:b/>
          <w:bCs/>
          <w:color w:val="333333"/>
          <w:bdr w:val="none" w:sz="0" w:space="0" w:color="auto" w:frame="1"/>
        </w:rPr>
        <w:t>:</w:t>
      </w:r>
    </w:p>
    <w:p w:rsidR="00D6198B" w:rsidRDefault="00D6198B" w:rsidP="004C18D8">
      <w:pPr>
        <w:shd w:val="clear" w:color="auto" w:fill="FFFFFF"/>
        <w:spacing w:line="360" w:lineRule="atLeast"/>
        <w:jc w:val="center"/>
        <w:textAlignment w:val="baseline"/>
        <w:rPr>
          <w:b/>
          <w:bCs/>
          <w:color w:val="333333"/>
          <w:bdr w:val="none" w:sz="0" w:space="0" w:color="auto" w:frame="1"/>
        </w:rPr>
      </w:pPr>
    </w:p>
    <w:p w:rsidR="004C18D8" w:rsidRPr="004C18D8" w:rsidRDefault="004C18D8" w:rsidP="004C18D8">
      <w:pPr>
        <w:pStyle w:val="ab"/>
        <w:numPr>
          <w:ilvl w:val="0"/>
          <w:numId w:val="6"/>
        </w:numPr>
        <w:shd w:val="clear" w:color="auto" w:fill="FFFFFF"/>
        <w:spacing w:line="360" w:lineRule="atLeast"/>
        <w:textAlignment w:val="baseline"/>
        <w:rPr>
          <w:b/>
          <w:bCs/>
          <w:color w:val="333333"/>
          <w:bdr w:val="none" w:sz="0" w:space="0" w:color="auto" w:frame="1"/>
        </w:rPr>
      </w:pPr>
      <w:r w:rsidRPr="004C18D8">
        <w:rPr>
          <w:b/>
          <w:bCs/>
          <w:color w:val="333333"/>
          <w:bdr w:val="none" w:sz="0" w:space="0" w:color="auto" w:frame="1"/>
        </w:rPr>
        <w:t>Ръководител на ателие ”Аз ще бъда ученик“ –  1 брой</w:t>
      </w:r>
    </w:p>
    <w:p w:rsidR="004C18D8" w:rsidRPr="004C18D8" w:rsidRDefault="004C18D8" w:rsidP="004C18D8">
      <w:pPr>
        <w:pStyle w:val="ab"/>
        <w:numPr>
          <w:ilvl w:val="0"/>
          <w:numId w:val="6"/>
        </w:numPr>
        <w:shd w:val="clear" w:color="auto" w:fill="FFFFFF"/>
        <w:spacing w:line="360" w:lineRule="atLeast"/>
        <w:textAlignment w:val="baseline"/>
        <w:rPr>
          <w:b/>
          <w:bCs/>
          <w:color w:val="333333"/>
          <w:bdr w:val="none" w:sz="0" w:space="0" w:color="auto" w:frame="1"/>
        </w:rPr>
      </w:pPr>
      <w:r w:rsidRPr="004C18D8">
        <w:rPr>
          <w:b/>
          <w:bCs/>
          <w:color w:val="333333"/>
          <w:bdr w:val="none" w:sz="0" w:space="0" w:color="auto" w:frame="1"/>
        </w:rPr>
        <w:t>Ръководител на ателие ”</w:t>
      </w:r>
      <w:r>
        <w:rPr>
          <w:b/>
          <w:bCs/>
          <w:color w:val="333333"/>
          <w:bdr w:val="none" w:sz="0" w:space="0" w:color="auto" w:frame="1"/>
        </w:rPr>
        <w:t>Приказно вълшебство</w:t>
      </w:r>
      <w:r w:rsidRPr="004C18D8">
        <w:rPr>
          <w:b/>
          <w:bCs/>
          <w:color w:val="333333"/>
          <w:bdr w:val="none" w:sz="0" w:space="0" w:color="auto" w:frame="1"/>
        </w:rPr>
        <w:t>“ –  1 брой</w:t>
      </w:r>
    </w:p>
    <w:p w:rsidR="004C18D8" w:rsidRPr="004C18D8" w:rsidRDefault="004C18D8" w:rsidP="004C18D8">
      <w:pPr>
        <w:pStyle w:val="ab"/>
        <w:numPr>
          <w:ilvl w:val="0"/>
          <w:numId w:val="6"/>
        </w:numPr>
        <w:shd w:val="clear" w:color="auto" w:fill="FFFFFF"/>
        <w:spacing w:line="360" w:lineRule="atLeast"/>
        <w:textAlignment w:val="baseline"/>
        <w:rPr>
          <w:b/>
          <w:bCs/>
          <w:color w:val="333333"/>
          <w:bdr w:val="none" w:sz="0" w:space="0" w:color="auto" w:frame="1"/>
        </w:rPr>
      </w:pPr>
      <w:r w:rsidRPr="004C18D8">
        <w:rPr>
          <w:b/>
          <w:bCs/>
          <w:color w:val="333333"/>
          <w:bdr w:val="none" w:sz="0" w:space="0" w:color="auto" w:frame="1"/>
        </w:rPr>
        <w:t>Ръководител на ателие ”</w:t>
      </w:r>
      <w:r>
        <w:rPr>
          <w:b/>
          <w:bCs/>
          <w:color w:val="333333"/>
          <w:bdr w:val="none" w:sz="0" w:space="0" w:color="auto" w:frame="1"/>
        </w:rPr>
        <w:t>Пей, танцувай с мен</w:t>
      </w:r>
      <w:r w:rsidRPr="004C18D8">
        <w:rPr>
          <w:b/>
          <w:bCs/>
          <w:color w:val="333333"/>
          <w:bdr w:val="none" w:sz="0" w:space="0" w:color="auto" w:frame="1"/>
        </w:rPr>
        <w:t>“ –  1 брой</w:t>
      </w:r>
    </w:p>
    <w:p w:rsidR="004C18D8" w:rsidRPr="004C18D8" w:rsidRDefault="004C18D8" w:rsidP="004C18D8">
      <w:pPr>
        <w:pStyle w:val="ab"/>
        <w:numPr>
          <w:ilvl w:val="0"/>
          <w:numId w:val="6"/>
        </w:numPr>
        <w:shd w:val="clear" w:color="auto" w:fill="FFFFFF"/>
        <w:spacing w:line="360" w:lineRule="atLeast"/>
        <w:textAlignment w:val="baseline"/>
        <w:rPr>
          <w:b/>
          <w:bCs/>
          <w:color w:val="333333"/>
          <w:bdr w:val="none" w:sz="0" w:space="0" w:color="auto" w:frame="1"/>
        </w:rPr>
      </w:pPr>
      <w:r w:rsidRPr="004C18D8">
        <w:rPr>
          <w:b/>
          <w:bCs/>
          <w:color w:val="333333"/>
          <w:bdr w:val="none" w:sz="0" w:space="0" w:color="auto" w:frame="1"/>
        </w:rPr>
        <w:t>Ръководител на ателие ”</w:t>
      </w:r>
      <w:r>
        <w:rPr>
          <w:b/>
          <w:bCs/>
          <w:color w:val="333333"/>
          <w:bdr w:val="none" w:sz="0" w:space="0" w:color="auto" w:frame="1"/>
        </w:rPr>
        <w:t>Сръчни ръчички</w:t>
      </w:r>
      <w:r w:rsidRPr="004C18D8">
        <w:rPr>
          <w:b/>
          <w:bCs/>
          <w:color w:val="333333"/>
          <w:bdr w:val="none" w:sz="0" w:space="0" w:color="auto" w:frame="1"/>
        </w:rPr>
        <w:t>“ –  1 брой</w:t>
      </w:r>
    </w:p>
    <w:p w:rsidR="004C18D8" w:rsidRPr="004C18D8" w:rsidRDefault="004C18D8" w:rsidP="004C18D8">
      <w:pPr>
        <w:pStyle w:val="ab"/>
        <w:numPr>
          <w:ilvl w:val="0"/>
          <w:numId w:val="6"/>
        </w:numPr>
        <w:shd w:val="clear" w:color="auto" w:fill="FFFFFF"/>
        <w:spacing w:line="360" w:lineRule="atLeast"/>
        <w:textAlignment w:val="baseline"/>
        <w:rPr>
          <w:b/>
          <w:bCs/>
          <w:color w:val="333333"/>
          <w:bdr w:val="none" w:sz="0" w:space="0" w:color="auto" w:frame="1"/>
        </w:rPr>
      </w:pPr>
      <w:r w:rsidRPr="004C18D8">
        <w:rPr>
          <w:b/>
          <w:bCs/>
          <w:color w:val="333333"/>
          <w:bdr w:val="none" w:sz="0" w:space="0" w:color="auto" w:frame="1"/>
        </w:rPr>
        <w:t>Ръководител на ателие ”</w:t>
      </w:r>
      <w:r>
        <w:rPr>
          <w:b/>
          <w:bCs/>
          <w:color w:val="333333"/>
          <w:bdr w:val="none" w:sz="0" w:space="0" w:color="auto" w:frame="1"/>
        </w:rPr>
        <w:t>От Дряново към света</w:t>
      </w:r>
      <w:r w:rsidRPr="004C18D8">
        <w:rPr>
          <w:b/>
          <w:bCs/>
          <w:color w:val="333333"/>
          <w:bdr w:val="none" w:sz="0" w:space="0" w:color="auto" w:frame="1"/>
        </w:rPr>
        <w:t>“ –  1 брой</w:t>
      </w:r>
    </w:p>
    <w:p w:rsidR="004C18D8" w:rsidRPr="004C18D8" w:rsidRDefault="004C18D8" w:rsidP="004C18D8">
      <w:pPr>
        <w:pStyle w:val="ab"/>
        <w:shd w:val="clear" w:color="auto" w:fill="FFFFFF"/>
        <w:spacing w:line="360" w:lineRule="atLeast"/>
        <w:ind w:left="420"/>
        <w:textAlignment w:val="baseline"/>
        <w:rPr>
          <w:b/>
          <w:bCs/>
          <w:color w:val="333333"/>
          <w:bdr w:val="none" w:sz="0" w:space="0" w:color="auto" w:frame="1"/>
        </w:rPr>
      </w:pPr>
    </w:p>
    <w:p w:rsidR="004C18D8" w:rsidRPr="004C18D8" w:rsidRDefault="004C18D8" w:rsidP="004C18D8">
      <w:pPr>
        <w:shd w:val="clear" w:color="auto" w:fill="FFFFFF"/>
        <w:spacing w:line="360" w:lineRule="atLeast"/>
        <w:textAlignment w:val="baseline"/>
        <w:rPr>
          <w:color w:val="333333"/>
        </w:rPr>
      </w:pPr>
      <w:r w:rsidRPr="004C18D8">
        <w:rPr>
          <w:color w:val="333333"/>
        </w:rPr>
        <w:t xml:space="preserve">1. </w:t>
      </w:r>
      <w:r w:rsidRPr="004C18D8">
        <w:rPr>
          <w:b/>
          <w:bCs/>
          <w:color w:val="333333"/>
          <w:bdr w:val="none" w:sz="0" w:space="0" w:color="auto" w:frame="1"/>
        </w:rPr>
        <w:t>Минимални изисквания за заемане на длъжностите:</w:t>
      </w:r>
      <w:r w:rsidRPr="004C18D8">
        <w:rPr>
          <w:b/>
          <w:bCs/>
          <w:color w:val="333333"/>
          <w:bdr w:val="none" w:sz="0" w:space="0" w:color="auto" w:frame="1"/>
        </w:rPr>
        <w:br/>
      </w:r>
      <w:r w:rsidRPr="004C18D8">
        <w:rPr>
          <w:color w:val="333333"/>
        </w:rPr>
        <w:t>1.</w:t>
      </w:r>
      <w:proofErr w:type="spellStart"/>
      <w:r w:rsidRPr="004C18D8">
        <w:rPr>
          <w:color w:val="333333"/>
        </w:rPr>
        <w:t>1</w:t>
      </w:r>
      <w:proofErr w:type="spellEnd"/>
      <w:r w:rsidRPr="004C18D8">
        <w:rPr>
          <w:color w:val="333333"/>
        </w:rPr>
        <w:t xml:space="preserve">. Степен на образование – висше образование; </w:t>
      </w:r>
      <w:r w:rsidRPr="004C18D8">
        <w:rPr>
          <w:b/>
          <w:color w:val="333333"/>
        </w:rPr>
        <w:t>ОКС</w:t>
      </w:r>
      <w:r w:rsidRPr="004C18D8">
        <w:rPr>
          <w:color w:val="333333"/>
        </w:rPr>
        <w:t xml:space="preserve"> – </w:t>
      </w:r>
      <w:r w:rsidR="00140461">
        <w:rPr>
          <w:color w:val="333333"/>
        </w:rPr>
        <w:t>минимална степен „</w:t>
      </w:r>
      <w:r w:rsidR="00C75B82">
        <w:rPr>
          <w:color w:val="333333"/>
        </w:rPr>
        <w:t>професионален бакалавър“</w:t>
      </w:r>
      <w:bookmarkStart w:id="0" w:name="_GoBack"/>
      <w:bookmarkEnd w:id="0"/>
      <w:r w:rsidRPr="004C18D8">
        <w:rPr>
          <w:color w:val="333333"/>
        </w:rPr>
        <w:t xml:space="preserve"> </w:t>
      </w:r>
      <w:r w:rsidRPr="004C18D8">
        <w:rPr>
          <w:b/>
          <w:color w:val="333333"/>
        </w:rPr>
        <w:t>Специалност</w:t>
      </w:r>
      <w:r w:rsidRPr="004C18D8">
        <w:rPr>
          <w:color w:val="333333"/>
        </w:rPr>
        <w:t xml:space="preserve"> – „Предучилищна педагогика“, „ Начална и предучилищна педагогика“</w:t>
      </w:r>
      <w:r>
        <w:rPr>
          <w:color w:val="333333"/>
        </w:rPr>
        <w:t xml:space="preserve">, </w:t>
      </w:r>
      <w:r w:rsidR="003D6EA1">
        <w:rPr>
          <w:color w:val="333333"/>
        </w:rPr>
        <w:t xml:space="preserve"> Проф</w:t>
      </w:r>
      <w:r w:rsidR="003D6EA1" w:rsidRPr="004C18D8">
        <w:rPr>
          <w:color w:val="333333"/>
        </w:rPr>
        <w:t>.</w:t>
      </w:r>
      <w:r w:rsidR="003D6EA1">
        <w:rPr>
          <w:color w:val="333333"/>
        </w:rPr>
        <w:t>квалификация – „детски учител“, „детски и начален учител“</w:t>
      </w:r>
      <w:r w:rsidRPr="004C18D8">
        <w:rPr>
          <w:color w:val="333333"/>
        </w:rPr>
        <w:br/>
        <w:t>1.2.</w:t>
      </w:r>
      <w:r>
        <w:rPr>
          <w:color w:val="333333"/>
        </w:rPr>
        <w:t>За ателие</w:t>
      </w:r>
      <w:r w:rsidRPr="004C18D8">
        <w:rPr>
          <w:b/>
          <w:bCs/>
          <w:color w:val="333333"/>
          <w:bdr w:val="none" w:sz="0" w:space="0" w:color="auto" w:frame="1"/>
        </w:rPr>
        <w:t>”</w:t>
      </w:r>
      <w:r>
        <w:rPr>
          <w:b/>
          <w:bCs/>
          <w:color w:val="333333"/>
          <w:bdr w:val="none" w:sz="0" w:space="0" w:color="auto" w:frame="1"/>
        </w:rPr>
        <w:t>Пей, танцувай с мен</w:t>
      </w:r>
      <w:r w:rsidRPr="004C18D8">
        <w:rPr>
          <w:b/>
          <w:bCs/>
          <w:color w:val="333333"/>
          <w:bdr w:val="none" w:sz="0" w:space="0" w:color="auto" w:frame="1"/>
        </w:rPr>
        <w:t xml:space="preserve">“ </w:t>
      </w:r>
      <w:r>
        <w:rPr>
          <w:b/>
          <w:bCs/>
          <w:color w:val="333333"/>
          <w:bdr w:val="none" w:sz="0" w:space="0" w:color="auto" w:frame="1"/>
        </w:rPr>
        <w:t xml:space="preserve"> - </w:t>
      </w:r>
      <w:r>
        <w:rPr>
          <w:color w:val="333333"/>
        </w:rPr>
        <w:t xml:space="preserve"> </w:t>
      </w:r>
      <w:r w:rsidRPr="004C18D8">
        <w:rPr>
          <w:color w:val="333333"/>
        </w:rPr>
        <w:t>.</w:t>
      </w:r>
      <w:r w:rsidRPr="004C18D8">
        <w:rPr>
          <w:b/>
          <w:color w:val="333333"/>
        </w:rPr>
        <w:t xml:space="preserve"> Специалност</w:t>
      </w:r>
      <w:r w:rsidRPr="004C18D8">
        <w:rPr>
          <w:color w:val="333333"/>
        </w:rPr>
        <w:t xml:space="preserve"> – „Предучилищна педагогика“, „ Начална и предучилищна педагогика“</w:t>
      </w:r>
      <w:r>
        <w:rPr>
          <w:color w:val="333333"/>
        </w:rPr>
        <w:t xml:space="preserve">,  </w:t>
      </w:r>
      <w:r w:rsidR="003D6EA1" w:rsidRPr="003D6EA1">
        <w:rPr>
          <w:color w:val="333333"/>
        </w:rPr>
        <w:t xml:space="preserve"> </w:t>
      </w:r>
      <w:r w:rsidR="003D6EA1">
        <w:rPr>
          <w:color w:val="333333"/>
        </w:rPr>
        <w:t>Проф</w:t>
      </w:r>
      <w:r w:rsidR="003D6EA1" w:rsidRPr="004C18D8">
        <w:rPr>
          <w:color w:val="333333"/>
        </w:rPr>
        <w:t>.</w:t>
      </w:r>
      <w:r w:rsidR="003D6EA1">
        <w:rPr>
          <w:color w:val="333333"/>
        </w:rPr>
        <w:t>квалификация – „ учител по музика“.</w:t>
      </w:r>
      <w:r w:rsidRPr="004C18D8">
        <w:rPr>
          <w:color w:val="333333"/>
        </w:rPr>
        <w:br/>
      </w:r>
    </w:p>
    <w:p w:rsidR="004C18D8" w:rsidRPr="004C18D8" w:rsidRDefault="004C18D8" w:rsidP="004C18D8">
      <w:pPr>
        <w:numPr>
          <w:ilvl w:val="0"/>
          <w:numId w:val="2"/>
        </w:numPr>
        <w:spacing w:line="360" w:lineRule="atLeast"/>
        <w:ind w:left="360"/>
        <w:textAlignment w:val="baseline"/>
        <w:rPr>
          <w:color w:val="333333"/>
        </w:rPr>
      </w:pPr>
      <w:r w:rsidRPr="004C18D8">
        <w:rPr>
          <w:b/>
          <w:bCs/>
          <w:color w:val="333333"/>
          <w:bdr w:val="none" w:sz="0" w:space="0" w:color="auto" w:frame="1"/>
        </w:rPr>
        <w:t>Специфични изисквания за заемане на длъжността:</w:t>
      </w:r>
    </w:p>
    <w:p w:rsidR="004C18D8" w:rsidRPr="004C18D8" w:rsidRDefault="004C18D8" w:rsidP="004C18D8">
      <w:pPr>
        <w:shd w:val="clear" w:color="auto" w:fill="FFFFFF"/>
        <w:spacing w:after="360" w:line="360" w:lineRule="atLeast"/>
        <w:textAlignment w:val="baseline"/>
        <w:rPr>
          <w:color w:val="333333"/>
        </w:rPr>
      </w:pPr>
      <w:r w:rsidRPr="004C18D8">
        <w:rPr>
          <w:color w:val="333333"/>
        </w:rPr>
        <w:t>2.1. Да е дееспособно лице;</w:t>
      </w:r>
      <w:r w:rsidRPr="004C18D8">
        <w:rPr>
          <w:color w:val="333333"/>
        </w:rPr>
        <w:br/>
        <w:t>2.</w:t>
      </w:r>
      <w:proofErr w:type="spellStart"/>
      <w:r w:rsidRPr="004C18D8">
        <w:rPr>
          <w:color w:val="333333"/>
        </w:rPr>
        <w:t>2</w:t>
      </w:r>
      <w:proofErr w:type="spellEnd"/>
      <w:r w:rsidRPr="004C18D8">
        <w:rPr>
          <w:color w:val="333333"/>
        </w:rPr>
        <w:t>. Да не е осъждано за умишлено престъпление от общ характер и да не е лишено по съдебен ред от правото да заема съответната длъжност.</w:t>
      </w:r>
    </w:p>
    <w:p w:rsidR="004C18D8" w:rsidRPr="004C18D8" w:rsidRDefault="004C18D8" w:rsidP="004C18D8">
      <w:pPr>
        <w:numPr>
          <w:ilvl w:val="0"/>
          <w:numId w:val="3"/>
        </w:numPr>
        <w:spacing w:line="360" w:lineRule="atLeast"/>
        <w:ind w:left="360"/>
        <w:textAlignment w:val="baseline"/>
        <w:rPr>
          <w:color w:val="333333"/>
        </w:rPr>
      </w:pPr>
      <w:r w:rsidRPr="004C18D8">
        <w:rPr>
          <w:b/>
          <w:bCs/>
          <w:color w:val="333333"/>
          <w:bdr w:val="none" w:sz="0" w:space="0" w:color="auto" w:frame="1"/>
        </w:rPr>
        <w:t>Допълнителни изисквания:</w:t>
      </w:r>
    </w:p>
    <w:p w:rsidR="004C18D8" w:rsidRDefault="003D6EA1" w:rsidP="004C18D8">
      <w:pPr>
        <w:shd w:val="clear" w:color="auto" w:fill="FFFFFF"/>
        <w:spacing w:line="360" w:lineRule="atLeast"/>
        <w:textAlignment w:val="baseline"/>
      </w:pPr>
      <w:r>
        <w:rPr>
          <w:color w:val="333333"/>
        </w:rPr>
        <w:t>3.1</w:t>
      </w:r>
      <w:r w:rsidR="004C18D8" w:rsidRPr="004C18D8">
        <w:rPr>
          <w:color w:val="333333"/>
        </w:rPr>
        <w:t xml:space="preserve">. </w:t>
      </w:r>
      <w:r w:rsidR="004C18D8" w:rsidRPr="004C18D8">
        <w:t>Компютърна грамотност - Microsoft Word, Microsoft Excel, Internet;</w:t>
      </w:r>
    </w:p>
    <w:p w:rsidR="003D6EA1" w:rsidRPr="004C18D8" w:rsidRDefault="003D6EA1" w:rsidP="004C18D8">
      <w:pPr>
        <w:shd w:val="clear" w:color="auto" w:fill="FFFFFF"/>
        <w:spacing w:line="360" w:lineRule="atLeast"/>
        <w:textAlignment w:val="baseline"/>
      </w:pPr>
    </w:p>
    <w:p w:rsidR="004C18D8" w:rsidRPr="004C18D8" w:rsidRDefault="004C18D8" w:rsidP="004C18D8">
      <w:pPr>
        <w:shd w:val="clear" w:color="auto" w:fill="FFFFFF"/>
        <w:spacing w:line="360" w:lineRule="atLeast"/>
        <w:textAlignment w:val="baseline"/>
      </w:pPr>
    </w:p>
    <w:p w:rsidR="004C18D8" w:rsidRPr="004C18D8" w:rsidRDefault="004C18D8" w:rsidP="004C18D8">
      <w:pPr>
        <w:numPr>
          <w:ilvl w:val="0"/>
          <w:numId w:val="4"/>
        </w:numPr>
        <w:spacing w:line="360" w:lineRule="atLeast"/>
        <w:ind w:left="360"/>
        <w:textAlignment w:val="baseline"/>
        <w:rPr>
          <w:color w:val="333333"/>
        </w:rPr>
      </w:pPr>
      <w:r w:rsidRPr="004C18D8">
        <w:rPr>
          <w:b/>
          <w:bCs/>
          <w:color w:val="333333"/>
          <w:bdr w:val="none" w:sz="0" w:space="0" w:color="auto" w:frame="1"/>
        </w:rPr>
        <w:t>Кратко описание на длъжността по длъжностна характеристика:</w:t>
      </w:r>
    </w:p>
    <w:p w:rsidR="004C18D8" w:rsidRPr="004C18D8" w:rsidRDefault="004C18D8" w:rsidP="004C18D8">
      <w:pPr>
        <w:spacing w:line="360" w:lineRule="atLeast"/>
        <w:ind w:left="360"/>
        <w:textAlignment w:val="baseline"/>
      </w:pPr>
      <w:r w:rsidRPr="004C18D8">
        <w:rPr>
          <w:b/>
          <w:bCs/>
          <w:color w:val="333333"/>
          <w:bdr w:val="none" w:sz="0" w:space="0" w:color="auto" w:frame="1"/>
        </w:rPr>
        <w:t xml:space="preserve">РЪКОВОДИТЕЛИ НА АТЕЛИЕТА - </w:t>
      </w:r>
      <w:r w:rsidRPr="004C18D8">
        <w:rPr>
          <w:bCs/>
          <w:color w:val="333333"/>
          <w:bdr w:val="none" w:sz="0" w:space="0" w:color="auto" w:frame="1"/>
        </w:rPr>
        <w:t>П</w:t>
      </w:r>
      <w:r w:rsidRPr="004C18D8">
        <w:t>одготвя, провежда и отчита дейността на  съответното ателие.</w:t>
      </w:r>
    </w:p>
    <w:p w:rsidR="004C18D8" w:rsidRPr="004C18D8" w:rsidRDefault="004C18D8" w:rsidP="004C18D8">
      <w:pPr>
        <w:autoSpaceDE w:val="0"/>
        <w:autoSpaceDN w:val="0"/>
        <w:adjustRightInd w:val="0"/>
        <w:ind w:right="140"/>
        <w:jc w:val="both"/>
        <w:rPr>
          <w:lang w:eastAsia="en-US"/>
        </w:rPr>
      </w:pPr>
      <w:r w:rsidRPr="004C18D8">
        <w:rPr>
          <w:lang w:eastAsia="en-US"/>
        </w:rPr>
        <w:lastRenderedPageBreak/>
        <w:t>Основни задачи и задължения:</w:t>
      </w:r>
    </w:p>
    <w:p w:rsid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proofErr w:type="spellStart"/>
      <w:r w:rsidRPr="004C18D8">
        <w:rPr>
          <w:lang w:val="ru-RU" w:eastAsia="en-US"/>
        </w:rPr>
        <w:t>Участва</w:t>
      </w:r>
      <w:proofErr w:type="spellEnd"/>
      <w:r w:rsidRPr="004C18D8">
        <w:rPr>
          <w:lang w:val="ru-RU" w:eastAsia="en-US"/>
        </w:rPr>
        <w:t xml:space="preserve"> в </w:t>
      </w:r>
      <w:proofErr w:type="spellStart"/>
      <w:r w:rsidRPr="004C18D8">
        <w:rPr>
          <w:lang w:val="ru-RU" w:eastAsia="en-US"/>
        </w:rPr>
        <w:t>планирането</w:t>
      </w:r>
      <w:proofErr w:type="spellEnd"/>
      <w:r w:rsidRPr="004C18D8">
        <w:rPr>
          <w:lang w:val="ru-RU" w:eastAsia="en-US"/>
        </w:rPr>
        <w:t xml:space="preserve">, </w:t>
      </w:r>
      <w:proofErr w:type="spellStart"/>
      <w:r w:rsidRPr="004C18D8">
        <w:rPr>
          <w:lang w:val="ru-RU" w:eastAsia="en-US"/>
        </w:rPr>
        <w:t>изработването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реализирането</w:t>
      </w:r>
      <w:proofErr w:type="spellEnd"/>
      <w:r w:rsidRPr="004C18D8">
        <w:rPr>
          <w:lang w:val="ru-RU" w:eastAsia="en-US"/>
        </w:rPr>
        <w:t xml:space="preserve"> на </w:t>
      </w:r>
      <w:proofErr w:type="spellStart"/>
      <w:r w:rsidRPr="004C18D8">
        <w:rPr>
          <w:lang w:val="ru-RU" w:eastAsia="en-US"/>
        </w:rPr>
        <w:t>оперативни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lang w:val="ru-RU" w:eastAsia="en-US"/>
        </w:rPr>
        <w:t>графици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планове</w:t>
      </w:r>
      <w:proofErr w:type="spellEnd"/>
    </w:p>
    <w:p w:rsidR="003D6EA1" w:rsidRPr="003D6EA1" w:rsidRDefault="003D6EA1" w:rsidP="003D6EA1">
      <w:pPr>
        <w:pStyle w:val="ab"/>
        <w:numPr>
          <w:ilvl w:val="0"/>
          <w:numId w:val="5"/>
        </w:numPr>
        <w:rPr>
          <w:lang w:val="ru-RU" w:eastAsia="en-US"/>
        </w:rPr>
      </w:pPr>
      <w:proofErr w:type="spellStart"/>
      <w:r w:rsidRPr="003D6EA1">
        <w:rPr>
          <w:lang w:val="ru-RU" w:eastAsia="en-US"/>
        </w:rPr>
        <w:t>Изготвя</w:t>
      </w:r>
      <w:proofErr w:type="spellEnd"/>
      <w:r w:rsidRPr="003D6EA1">
        <w:rPr>
          <w:lang w:val="ru-RU" w:eastAsia="en-US"/>
        </w:rPr>
        <w:t xml:space="preserve"> </w:t>
      </w:r>
      <w:proofErr w:type="spellStart"/>
      <w:r w:rsidRPr="003D6EA1">
        <w:rPr>
          <w:lang w:val="ru-RU" w:eastAsia="en-US"/>
        </w:rPr>
        <w:t>пр</w:t>
      </w:r>
      <w:r>
        <w:rPr>
          <w:lang w:val="ru-RU" w:eastAsia="en-US"/>
        </w:rPr>
        <w:t>ограма</w:t>
      </w:r>
      <w:proofErr w:type="spellEnd"/>
      <w:r>
        <w:rPr>
          <w:lang w:val="ru-RU" w:eastAsia="en-US"/>
        </w:rPr>
        <w:t xml:space="preserve"> за </w:t>
      </w:r>
      <w:proofErr w:type="spellStart"/>
      <w:r>
        <w:rPr>
          <w:lang w:val="ru-RU" w:eastAsia="en-US"/>
        </w:rPr>
        <w:t>дейността</w:t>
      </w:r>
      <w:proofErr w:type="spellEnd"/>
      <w:r>
        <w:rPr>
          <w:lang w:val="ru-RU" w:eastAsia="en-US"/>
        </w:rPr>
        <w:t xml:space="preserve"> на </w:t>
      </w:r>
      <w:proofErr w:type="spellStart"/>
      <w:r>
        <w:rPr>
          <w:lang w:val="ru-RU" w:eastAsia="en-US"/>
        </w:rPr>
        <w:t>ателието</w:t>
      </w:r>
      <w:proofErr w:type="spellEnd"/>
      <w:r w:rsidRPr="003D6EA1">
        <w:rPr>
          <w:lang w:val="ru-RU" w:eastAsia="en-US"/>
        </w:rPr>
        <w:t xml:space="preserve"> и </w:t>
      </w:r>
      <w:proofErr w:type="spellStart"/>
      <w:r w:rsidRPr="003D6EA1">
        <w:rPr>
          <w:lang w:val="ru-RU" w:eastAsia="en-US"/>
        </w:rPr>
        <w:t>тематичното</w:t>
      </w:r>
      <w:proofErr w:type="spellEnd"/>
      <w:r w:rsidRPr="003D6EA1">
        <w:rPr>
          <w:lang w:val="ru-RU" w:eastAsia="en-US"/>
        </w:rPr>
        <w:t xml:space="preserve"> </w:t>
      </w:r>
      <w:proofErr w:type="spellStart"/>
      <w:r w:rsidRPr="003D6EA1">
        <w:rPr>
          <w:lang w:val="ru-RU" w:eastAsia="en-US"/>
        </w:rPr>
        <w:t>м</w:t>
      </w:r>
      <w:r>
        <w:rPr>
          <w:lang w:val="ru-RU" w:eastAsia="en-US"/>
        </w:rPr>
        <w:t>у</w:t>
      </w:r>
      <w:proofErr w:type="spellEnd"/>
      <w:r w:rsidRPr="003D6EA1">
        <w:rPr>
          <w:lang w:val="ru-RU" w:eastAsia="en-US"/>
        </w:rPr>
        <w:t xml:space="preserve"> </w:t>
      </w:r>
      <w:proofErr w:type="spellStart"/>
      <w:r w:rsidRPr="003D6EA1">
        <w:rPr>
          <w:lang w:val="ru-RU" w:eastAsia="en-US"/>
        </w:rPr>
        <w:t>разпределение</w:t>
      </w:r>
      <w:proofErr w:type="spellEnd"/>
      <w:r w:rsidRPr="003D6EA1">
        <w:rPr>
          <w:lang w:val="ru-RU" w:eastAsia="en-US"/>
        </w:rPr>
        <w:t xml:space="preserve"> за периода на </w:t>
      </w:r>
      <w:proofErr w:type="spellStart"/>
      <w:r w:rsidRPr="003D6EA1">
        <w:rPr>
          <w:lang w:val="ru-RU" w:eastAsia="en-US"/>
        </w:rPr>
        <w:t>изпълнение</w:t>
      </w:r>
      <w:proofErr w:type="spellEnd"/>
      <w:r w:rsidRPr="003D6EA1">
        <w:rPr>
          <w:lang w:val="ru-RU" w:eastAsia="en-US"/>
        </w:rPr>
        <w:t xml:space="preserve"> на </w:t>
      </w:r>
      <w:proofErr w:type="spellStart"/>
      <w:r w:rsidRPr="003D6EA1">
        <w:rPr>
          <w:lang w:val="ru-RU" w:eastAsia="en-US"/>
        </w:rPr>
        <w:t>дейността</w:t>
      </w:r>
      <w:proofErr w:type="spellEnd"/>
      <w:r w:rsidRPr="003D6EA1">
        <w:rPr>
          <w:lang w:val="ru-RU" w:eastAsia="en-US"/>
        </w:rPr>
        <w:t xml:space="preserve"> </w:t>
      </w:r>
      <w:proofErr w:type="gramStart"/>
      <w:r w:rsidRPr="003D6EA1">
        <w:rPr>
          <w:lang w:val="ru-RU" w:eastAsia="en-US"/>
        </w:rPr>
        <w:t>по</w:t>
      </w:r>
      <w:proofErr w:type="gramEnd"/>
      <w:r w:rsidRPr="003D6EA1">
        <w:rPr>
          <w:lang w:val="ru-RU" w:eastAsia="en-US"/>
        </w:rPr>
        <w:t xml:space="preserve"> проекта, </w:t>
      </w:r>
      <w:proofErr w:type="spellStart"/>
      <w:r w:rsidRPr="003D6EA1">
        <w:rPr>
          <w:lang w:val="ru-RU" w:eastAsia="en-US"/>
        </w:rPr>
        <w:t>съобразена</w:t>
      </w:r>
      <w:proofErr w:type="spellEnd"/>
      <w:r w:rsidRPr="003D6EA1">
        <w:rPr>
          <w:lang w:val="ru-RU" w:eastAsia="en-US"/>
        </w:rPr>
        <w:t xml:space="preserve"> с плана за действие на проекта</w:t>
      </w:r>
    </w:p>
    <w:p w:rsidR="004C18D8" w:rsidRP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proofErr w:type="spellStart"/>
      <w:r w:rsidRPr="004C18D8">
        <w:rPr>
          <w:lang w:val="ru-RU" w:eastAsia="en-US"/>
        </w:rPr>
        <w:t>Изготвя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отчита</w:t>
      </w:r>
      <w:proofErr w:type="spellEnd"/>
      <w:r w:rsidRPr="004C18D8">
        <w:rPr>
          <w:lang w:val="ru-RU" w:eastAsia="en-US"/>
        </w:rPr>
        <w:t xml:space="preserve"> пред </w:t>
      </w:r>
      <w:proofErr w:type="spellStart"/>
      <w:r w:rsidRPr="004C18D8">
        <w:rPr>
          <w:lang w:val="ru-RU" w:eastAsia="en-US"/>
        </w:rPr>
        <w:t>ръководителя</w:t>
      </w:r>
      <w:proofErr w:type="spellEnd"/>
      <w:r w:rsidRPr="004C18D8">
        <w:rPr>
          <w:lang w:val="ru-RU" w:eastAsia="en-US"/>
        </w:rPr>
        <w:t xml:space="preserve"> </w:t>
      </w:r>
      <w:proofErr w:type="gramStart"/>
      <w:r w:rsidRPr="004C18D8">
        <w:rPr>
          <w:lang w:val="ru-RU" w:eastAsia="en-US"/>
        </w:rPr>
        <w:t>на</w:t>
      </w:r>
      <w:proofErr w:type="gramEnd"/>
      <w:r w:rsidRPr="004C18D8">
        <w:rPr>
          <w:lang w:val="ru-RU" w:eastAsia="en-US"/>
        </w:rPr>
        <w:t xml:space="preserve"> проекта </w:t>
      </w:r>
      <w:proofErr w:type="spellStart"/>
      <w:r w:rsidRPr="004C18D8">
        <w:rPr>
          <w:lang w:val="ru-RU" w:eastAsia="en-US"/>
        </w:rPr>
        <w:t>ежемесечни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color w:val="000000"/>
          <w:lang w:val="ru-RU" w:eastAsia="en-US"/>
        </w:rPr>
        <w:t>текстуални</w:t>
      </w:r>
      <w:proofErr w:type="spellEnd"/>
      <w:r w:rsidRPr="004C18D8">
        <w:rPr>
          <w:color w:val="000000"/>
          <w:lang w:val="ru-RU" w:eastAsia="en-US"/>
        </w:rPr>
        <w:t xml:space="preserve"> </w:t>
      </w:r>
      <w:proofErr w:type="spellStart"/>
      <w:r w:rsidRPr="004C18D8">
        <w:rPr>
          <w:color w:val="000000"/>
          <w:lang w:val="ru-RU" w:eastAsia="en-US"/>
        </w:rPr>
        <w:t>отчети</w:t>
      </w:r>
      <w:proofErr w:type="spellEnd"/>
      <w:r w:rsidRPr="004C18D8">
        <w:rPr>
          <w:lang w:val="ru-RU" w:eastAsia="en-US"/>
        </w:rPr>
        <w:t xml:space="preserve"> за </w:t>
      </w:r>
      <w:proofErr w:type="spellStart"/>
      <w:r w:rsidRPr="004C18D8">
        <w:rPr>
          <w:lang w:val="ru-RU" w:eastAsia="en-US"/>
        </w:rPr>
        <w:t>работата</w:t>
      </w:r>
      <w:proofErr w:type="spellEnd"/>
      <w:r w:rsidRPr="004C18D8">
        <w:rPr>
          <w:lang w:val="ru-RU" w:eastAsia="en-US"/>
        </w:rPr>
        <w:t xml:space="preserve"> в </w:t>
      </w:r>
      <w:proofErr w:type="spellStart"/>
      <w:r w:rsidRPr="004C18D8">
        <w:rPr>
          <w:lang w:val="ru-RU" w:eastAsia="en-US"/>
        </w:rPr>
        <w:t>ателието</w:t>
      </w:r>
      <w:proofErr w:type="spellEnd"/>
      <w:r w:rsidRPr="004C18D8">
        <w:rPr>
          <w:lang w:val="ru-RU" w:eastAsia="en-US"/>
        </w:rPr>
        <w:t>.</w:t>
      </w:r>
    </w:p>
    <w:p w:rsidR="004C18D8" w:rsidRP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color w:val="000000"/>
          <w:lang w:val="ru-RU" w:eastAsia="en-US"/>
        </w:rPr>
      </w:pPr>
      <w:proofErr w:type="spellStart"/>
      <w:r w:rsidRPr="004C18D8">
        <w:rPr>
          <w:lang w:val="ru-RU" w:eastAsia="en-US"/>
        </w:rPr>
        <w:t>Попълва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представя</w:t>
      </w:r>
      <w:proofErr w:type="spellEnd"/>
      <w:r w:rsidRPr="004C18D8">
        <w:rPr>
          <w:lang w:val="ru-RU" w:eastAsia="en-US"/>
        </w:rPr>
        <w:t xml:space="preserve"> на </w:t>
      </w:r>
      <w:proofErr w:type="spellStart"/>
      <w:r w:rsidRPr="004C18D8">
        <w:rPr>
          <w:lang w:val="ru-RU" w:eastAsia="en-US"/>
        </w:rPr>
        <w:t>ръководителя</w:t>
      </w:r>
      <w:proofErr w:type="spellEnd"/>
      <w:r w:rsidRPr="004C18D8">
        <w:rPr>
          <w:lang w:val="ru-RU" w:eastAsia="en-US"/>
        </w:rPr>
        <w:t xml:space="preserve"> </w:t>
      </w:r>
      <w:proofErr w:type="gramStart"/>
      <w:r w:rsidRPr="004C18D8">
        <w:rPr>
          <w:lang w:val="ru-RU" w:eastAsia="en-US"/>
        </w:rPr>
        <w:t>на</w:t>
      </w:r>
      <w:proofErr w:type="gramEnd"/>
      <w:r w:rsidRPr="004C18D8">
        <w:rPr>
          <w:lang w:val="ru-RU" w:eastAsia="en-US"/>
        </w:rPr>
        <w:t xml:space="preserve"> проекта </w:t>
      </w:r>
      <w:proofErr w:type="spellStart"/>
      <w:r w:rsidRPr="004C18D8">
        <w:rPr>
          <w:lang w:val="ru-RU" w:eastAsia="en-US"/>
        </w:rPr>
        <w:t>ежемесечни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color w:val="000000"/>
          <w:lang w:val="ru-RU" w:eastAsia="en-US"/>
        </w:rPr>
        <w:t>присъствени</w:t>
      </w:r>
      <w:proofErr w:type="spellEnd"/>
      <w:r w:rsidRPr="004C18D8">
        <w:rPr>
          <w:color w:val="000000"/>
          <w:lang w:val="ru-RU" w:eastAsia="en-US"/>
        </w:rPr>
        <w:t xml:space="preserve"> </w:t>
      </w:r>
      <w:proofErr w:type="spellStart"/>
      <w:r w:rsidRPr="004C18D8">
        <w:rPr>
          <w:color w:val="000000"/>
          <w:lang w:val="ru-RU" w:eastAsia="en-US"/>
        </w:rPr>
        <w:t>листове</w:t>
      </w:r>
      <w:proofErr w:type="spellEnd"/>
    </w:p>
    <w:p w:rsidR="004C18D8" w:rsidRP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proofErr w:type="spellStart"/>
      <w:r w:rsidRPr="004C18D8">
        <w:rPr>
          <w:lang w:val="ru-RU" w:eastAsia="en-US"/>
        </w:rPr>
        <w:t>Разпределя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lang w:val="ru-RU" w:eastAsia="en-US"/>
        </w:rPr>
        <w:t>пропорционално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lang w:val="ru-RU" w:eastAsia="en-US"/>
        </w:rPr>
        <w:t>необходимите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lang w:val="ru-RU" w:eastAsia="en-US"/>
        </w:rPr>
        <w:t>материали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консумативи</w:t>
      </w:r>
      <w:proofErr w:type="spellEnd"/>
      <w:r w:rsidRPr="004C18D8">
        <w:rPr>
          <w:lang w:val="ru-RU" w:eastAsia="en-US"/>
        </w:rPr>
        <w:t xml:space="preserve"> </w:t>
      </w:r>
      <w:proofErr w:type="gramStart"/>
      <w:r w:rsidRPr="004C18D8">
        <w:rPr>
          <w:lang w:val="ru-RU" w:eastAsia="en-US"/>
        </w:rPr>
        <w:t>за</w:t>
      </w:r>
      <w:proofErr w:type="gramEnd"/>
      <w:r w:rsidRPr="004C18D8">
        <w:rPr>
          <w:lang w:val="ru-RU" w:eastAsia="en-US"/>
        </w:rPr>
        <w:t xml:space="preserve"> работа в </w:t>
      </w:r>
      <w:proofErr w:type="spellStart"/>
      <w:r w:rsidRPr="004C18D8">
        <w:rPr>
          <w:lang w:val="ru-RU" w:eastAsia="en-US"/>
        </w:rPr>
        <w:t>ателието</w:t>
      </w:r>
      <w:proofErr w:type="spellEnd"/>
      <w:r w:rsidRPr="004C18D8">
        <w:rPr>
          <w:lang w:val="ru-RU" w:eastAsia="en-US"/>
        </w:rPr>
        <w:t>.</w:t>
      </w:r>
    </w:p>
    <w:p w:rsidR="004C18D8" w:rsidRP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proofErr w:type="spellStart"/>
      <w:r w:rsidRPr="004C18D8">
        <w:rPr>
          <w:lang w:val="ru-RU" w:eastAsia="en-US"/>
        </w:rPr>
        <w:t>Изготвя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представя</w:t>
      </w:r>
      <w:proofErr w:type="spellEnd"/>
      <w:r w:rsidRPr="004C18D8">
        <w:rPr>
          <w:lang w:val="ru-RU" w:eastAsia="en-US"/>
        </w:rPr>
        <w:t xml:space="preserve"> на </w:t>
      </w:r>
      <w:proofErr w:type="spellStart"/>
      <w:r w:rsidRPr="004C18D8">
        <w:rPr>
          <w:lang w:val="ru-RU" w:eastAsia="en-US"/>
        </w:rPr>
        <w:t>ръководителя</w:t>
      </w:r>
      <w:proofErr w:type="spellEnd"/>
      <w:r w:rsidRPr="004C18D8">
        <w:rPr>
          <w:lang w:val="ru-RU" w:eastAsia="en-US"/>
        </w:rPr>
        <w:t xml:space="preserve"> на проекта заявки за </w:t>
      </w:r>
      <w:proofErr w:type="spellStart"/>
      <w:r w:rsidRPr="004C18D8">
        <w:rPr>
          <w:lang w:val="ru-RU" w:eastAsia="en-US"/>
        </w:rPr>
        <w:t>закупуване</w:t>
      </w:r>
      <w:proofErr w:type="spellEnd"/>
      <w:r w:rsidRPr="004C18D8">
        <w:rPr>
          <w:lang w:val="ru-RU" w:eastAsia="en-US"/>
        </w:rPr>
        <w:t xml:space="preserve"> на </w:t>
      </w:r>
      <w:proofErr w:type="spellStart"/>
      <w:r w:rsidRPr="004C18D8">
        <w:rPr>
          <w:lang w:val="ru-RU" w:eastAsia="en-US"/>
        </w:rPr>
        <w:t>материали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консумативи</w:t>
      </w:r>
      <w:proofErr w:type="spellEnd"/>
      <w:r w:rsidRPr="004C18D8">
        <w:rPr>
          <w:lang w:val="ru-RU" w:eastAsia="en-US"/>
        </w:rPr>
        <w:t xml:space="preserve"> </w:t>
      </w:r>
      <w:proofErr w:type="gramStart"/>
      <w:r w:rsidRPr="004C18D8">
        <w:rPr>
          <w:lang w:val="ru-RU" w:eastAsia="en-US"/>
        </w:rPr>
        <w:t>за</w:t>
      </w:r>
      <w:proofErr w:type="gramEnd"/>
      <w:r w:rsidRPr="004C18D8">
        <w:rPr>
          <w:lang w:val="ru-RU" w:eastAsia="en-US"/>
        </w:rPr>
        <w:t xml:space="preserve"> работа в </w:t>
      </w:r>
      <w:proofErr w:type="spellStart"/>
      <w:r w:rsidR="003D6EA1">
        <w:rPr>
          <w:lang w:val="ru-RU" w:eastAsia="en-US"/>
        </w:rPr>
        <w:t>ателието</w:t>
      </w:r>
      <w:proofErr w:type="spellEnd"/>
      <w:r w:rsidRPr="004C18D8">
        <w:rPr>
          <w:lang w:val="ru-RU" w:eastAsia="en-US"/>
        </w:rPr>
        <w:t xml:space="preserve">, </w:t>
      </w:r>
      <w:proofErr w:type="spellStart"/>
      <w:r w:rsidRPr="004C18D8">
        <w:rPr>
          <w:lang w:val="ru-RU" w:eastAsia="en-US"/>
        </w:rPr>
        <w:t>съобразно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lang w:val="ru-RU" w:eastAsia="en-US"/>
        </w:rPr>
        <w:t>планираното</w:t>
      </w:r>
      <w:proofErr w:type="spellEnd"/>
      <w:r w:rsidRPr="004C18D8">
        <w:rPr>
          <w:lang w:val="ru-RU" w:eastAsia="en-US"/>
        </w:rPr>
        <w:t xml:space="preserve"> по проекта</w:t>
      </w:r>
    </w:p>
    <w:p w:rsidR="004C18D8" w:rsidRPr="004C18D8" w:rsidRDefault="004C18D8" w:rsidP="003D6EA1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proofErr w:type="spellStart"/>
      <w:r w:rsidRPr="004C18D8">
        <w:rPr>
          <w:lang w:val="ru-RU" w:eastAsia="en-US"/>
        </w:rPr>
        <w:t>Участва</w:t>
      </w:r>
      <w:proofErr w:type="spellEnd"/>
      <w:r w:rsidRPr="004C18D8">
        <w:rPr>
          <w:lang w:val="ru-RU" w:eastAsia="en-US"/>
        </w:rPr>
        <w:t xml:space="preserve"> в </w:t>
      </w:r>
      <w:proofErr w:type="spellStart"/>
      <w:r w:rsidRPr="004C18D8">
        <w:rPr>
          <w:lang w:val="ru-RU" w:eastAsia="en-US"/>
        </w:rPr>
        <w:t>планираните</w:t>
      </w:r>
      <w:proofErr w:type="spellEnd"/>
      <w:r w:rsidRPr="004C18D8">
        <w:rPr>
          <w:lang w:val="ru-RU" w:eastAsia="en-US"/>
        </w:rPr>
        <w:t xml:space="preserve"> </w:t>
      </w:r>
      <w:proofErr w:type="gramStart"/>
      <w:r w:rsidRPr="004C18D8">
        <w:rPr>
          <w:lang w:val="ru-RU" w:eastAsia="en-US"/>
        </w:rPr>
        <w:t>по</w:t>
      </w:r>
      <w:proofErr w:type="gramEnd"/>
      <w:r w:rsidRPr="004C18D8">
        <w:rPr>
          <w:lang w:val="ru-RU" w:eastAsia="en-US"/>
        </w:rPr>
        <w:t xml:space="preserve"> проекта </w:t>
      </w:r>
      <w:proofErr w:type="spellStart"/>
      <w:r w:rsidRPr="004C18D8">
        <w:rPr>
          <w:lang w:val="ru-RU" w:eastAsia="en-US"/>
        </w:rPr>
        <w:t>дейности</w:t>
      </w:r>
      <w:proofErr w:type="spellEnd"/>
    </w:p>
    <w:p w:rsidR="004C18D8" w:rsidRP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proofErr w:type="spellStart"/>
      <w:r w:rsidRPr="004C18D8">
        <w:rPr>
          <w:lang w:val="ru-RU" w:eastAsia="en-US"/>
        </w:rPr>
        <w:t>Участва</w:t>
      </w:r>
      <w:proofErr w:type="spellEnd"/>
      <w:r w:rsidRPr="004C18D8">
        <w:rPr>
          <w:lang w:val="ru-RU" w:eastAsia="en-US"/>
        </w:rPr>
        <w:t xml:space="preserve"> в </w:t>
      </w:r>
      <w:proofErr w:type="spellStart"/>
      <w:r w:rsidRPr="004C18D8">
        <w:rPr>
          <w:lang w:val="ru-RU" w:eastAsia="en-US"/>
        </w:rPr>
        <w:t>популяризиране</w:t>
      </w:r>
      <w:proofErr w:type="spellEnd"/>
      <w:r w:rsidRPr="004C18D8">
        <w:rPr>
          <w:lang w:val="ru-RU" w:eastAsia="en-US"/>
        </w:rPr>
        <w:t xml:space="preserve"> и публично </w:t>
      </w:r>
      <w:proofErr w:type="spellStart"/>
      <w:r w:rsidRPr="004C18D8">
        <w:rPr>
          <w:lang w:val="ru-RU" w:eastAsia="en-US"/>
        </w:rPr>
        <w:t>представяне</w:t>
      </w:r>
      <w:proofErr w:type="spellEnd"/>
      <w:r w:rsidRPr="004C18D8">
        <w:rPr>
          <w:lang w:val="ru-RU" w:eastAsia="en-US"/>
        </w:rPr>
        <w:t xml:space="preserve"> на </w:t>
      </w:r>
      <w:proofErr w:type="spellStart"/>
      <w:r w:rsidRPr="004C18D8">
        <w:rPr>
          <w:lang w:val="ru-RU" w:eastAsia="en-US"/>
        </w:rPr>
        <w:t>резултатите</w:t>
      </w:r>
      <w:proofErr w:type="spellEnd"/>
      <w:r w:rsidRPr="004C18D8">
        <w:rPr>
          <w:lang w:val="ru-RU" w:eastAsia="en-US"/>
        </w:rPr>
        <w:t xml:space="preserve"> от </w:t>
      </w:r>
      <w:proofErr w:type="spellStart"/>
      <w:r w:rsidRPr="004C18D8">
        <w:rPr>
          <w:lang w:val="ru-RU" w:eastAsia="en-US"/>
        </w:rPr>
        <w:t>дейностите</w:t>
      </w:r>
      <w:proofErr w:type="spellEnd"/>
      <w:r w:rsidRPr="004C18D8">
        <w:rPr>
          <w:lang w:val="ru-RU" w:eastAsia="en-US"/>
        </w:rPr>
        <w:t xml:space="preserve"> в </w:t>
      </w:r>
      <w:proofErr w:type="spellStart"/>
      <w:r w:rsidRPr="004C18D8">
        <w:rPr>
          <w:lang w:val="ru-RU" w:eastAsia="en-US"/>
        </w:rPr>
        <w:t>ателието</w:t>
      </w:r>
      <w:proofErr w:type="spellEnd"/>
      <w:r w:rsidRPr="004C18D8">
        <w:rPr>
          <w:lang w:val="ru-RU" w:eastAsia="en-US"/>
        </w:rPr>
        <w:t xml:space="preserve">. </w:t>
      </w:r>
    </w:p>
    <w:p w:rsidR="004C18D8" w:rsidRP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proofErr w:type="spellStart"/>
      <w:r w:rsidRPr="004C18D8">
        <w:rPr>
          <w:lang w:val="ru-RU" w:eastAsia="en-US"/>
        </w:rPr>
        <w:t>Участва</w:t>
      </w:r>
      <w:proofErr w:type="spellEnd"/>
      <w:r w:rsidRPr="004C18D8">
        <w:rPr>
          <w:lang w:val="ru-RU" w:eastAsia="en-US"/>
        </w:rPr>
        <w:t xml:space="preserve"> в </w:t>
      </w:r>
      <w:proofErr w:type="spellStart"/>
      <w:r w:rsidRPr="004C18D8">
        <w:rPr>
          <w:lang w:val="ru-RU" w:eastAsia="en-US"/>
        </w:rPr>
        <w:t>дейности</w:t>
      </w:r>
      <w:proofErr w:type="spellEnd"/>
      <w:r w:rsidRPr="004C18D8">
        <w:rPr>
          <w:lang w:val="ru-RU" w:eastAsia="en-US"/>
        </w:rPr>
        <w:t xml:space="preserve"> по </w:t>
      </w:r>
      <w:proofErr w:type="spellStart"/>
      <w:r w:rsidRPr="004C18D8">
        <w:rPr>
          <w:lang w:val="ru-RU" w:eastAsia="en-US"/>
        </w:rPr>
        <w:t>популяризиране</w:t>
      </w:r>
      <w:proofErr w:type="spellEnd"/>
      <w:r w:rsidRPr="004C18D8">
        <w:rPr>
          <w:lang w:val="ru-RU" w:eastAsia="en-US"/>
        </w:rPr>
        <w:t xml:space="preserve"> и публично </w:t>
      </w:r>
      <w:proofErr w:type="spellStart"/>
      <w:r w:rsidRPr="004C18D8">
        <w:rPr>
          <w:lang w:val="ru-RU" w:eastAsia="en-US"/>
        </w:rPr>
        <w:t>представяне</w:t>
      </w:r>
      <w:proofErr w:type="spellEnd"/>
      <w:r w:rsidRPr="004C18D8">
        <w:rPr>
          <w:lang w:val="ru-RU" w:eastAsia="en-US"/>
        </w:rPr>
        <w:t xml:space="preserve"> </w:t>
      </w:r>
      <w:proofErr w:type="gramStart"/>
      <w:r w:rsidRPr="004C18D8">
        <w:rPr>
          <w:lang w:val="ru-RU" w:eastAsia="en-US"/>
        </w:rPr>
        <w:t>на</w:t>
      </w:r>
      <w:proofErr w:type="gramEnd"/>
      <w:r w:rsidRPr="004C18D8">
        <w:rPr>
          <w:lang w:val="ru-RU" w:eastAsia="en-US"/>
        </w:rPr>
        <w:t xml:space="preserve"> проекта.</w:t>
      </w:r>
    </w:p>
    <w:p w:rsidR="004C18D8" w:rsidRP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proofErr w:type="spellStart"/>
      <w:r w:rsidRPr="004C18D8">
        <w:rPr>
          <w:lang w:val="ru-RU" w:eastAsia="en-US"/>
        </w:rPr>
        <w:t>Създава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поддържа</w:t>
      </w:r>
      <w:proofErr w:type="spellEnd"/>
      <w:r w:rsidRPr="004C18D8">
        <w:rPr>
          <w:lang w:val="ru-RU" w:eastAsia="en-US"/>
        </w:rPr>
        <w:t xml:space="preserve"> в </w:t>
      </w:r>
      <w:proofErr w:type="spellStart"/>
      <w:r w:rsidRPr="004C18D8">
        <w:rPr>
          <w:lang w:val="ru-RU" w:eastAsia="en-US"/>
        </w:rPr>
        <w:t>процеса</w:t>
      </w:r>
      <w:proofErr w:type="spellEnd"/>
      <w:r w:rsidRPr="004C18D8">
        <w:rPr>
          <w:lang w:val="ru-RU" w:eastAsia="en-US"/>
        </w:rPr>
        <w:t xml:space="preserve"> </w:t>
      </w:r>
      <w:proofErr w:type="gramStart"/>
      <w:r w:rsidRPr="004C18D8">
        <w:rPr>
          <w:lang w:val="ru-RU" w:eastAsia="en-US"/>
        </w:rPr>
        <w:t>на</w:t>
      </w:r>
      <w:proofErr w:type="gramEnd"/>
      <w:r w:rsidRPr="004C18D8">
        <w:rPr>
          <w:lang w:val="ru-RU" w:eastAsia="en-US"/>
        </w:rPr>
        <w:t xml:space="preserve"> </w:t>
      </w:r>
      <w:proofErr w:type="gramStart"/>
      <w:r w:rsidRPr="004C18D8">
        <w:rPr>
          <w:lang w:val="ru-RU" w:eastAsia="en-US"/>
        </w:rPr>
        <w:t>работа</w:t>
      </w:r>
      <w:proofErr w:type="gramEnd"/>
      <w:r w:rsidRPr="004C18D8">
        <w:rPr>
          <w:lang w:val="ru-RU" w:eastAsia="en-US"/>
        </w:rPr>
        <w:t xml:space="preserve">, атмосфера и дисциплина, </w:t>
      </w:r>
      <w:proofErr w:type="spellStart"/>
      <w:r w:rsidRPr="004C18D8">
        <w:rPr>
          <w:lang w:val="ru-RU" w:eastAsia="en-US"/>
        </w:rPr>
        <w:t>които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lang w:val="ru-RU" w:eastAsia="en-US"/>
        </w:rPr>
        <w:t>благоприятстват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стимулират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lang w:val="ru-RU" w:eastAsia="en-US"/>
        </w:rPr>
        <w:t>добър</w:t>
      </w:r>
      <w:proofErr w:type="spellEnd"/>
      <w:r w:rsidRPr="004C18D8">
        <w:rPr>
          <w:lang w:val="ru-RU" w:eastAsia="en-US"/>
        </w:rPr>
        <w:t xml:space="preserve"> психологически климат, </w:t>
      </w:r>
      <w:proofErr w:type="spellStart"/>
      <w:r w:rsidRPr="004C18D8">
        <w:rPr>
          <w:lang w:val="ru-RU" w:eastAsia="en-US"/>
        </w:rPr>
        <w:t>коректни</w:t>
      </w:r>
      <w:proofErr w:type="spellEnd"/>
      <w:r w:rsidRPr="004C18D8">
        <w:rPr>
          <w:lang w:val="ru-RU" w:eastAsia="en-US"/>
        </w:rPr>
        <w:t xml:space="preserve"> взаимоотношения, конструктивно </w:t>
      </w:r>
      <w:proofErr w:type="spellStart"/>
      <w:r w:rsidRPr="004C18D8">
        <w:rPr>
          <w:lang w:val="ru-RU" w:eastAsia="en-US"/>
        </w:rPr>
        <w:t>общуване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сътрудничество</w:t>
      </w:r>
      <w:proofErr w:type="spellEnd"/>
      <w:r w:rsidRPr="004C18D8">
        <w:rPr>
          <w:lang w:val="ru-RU" w:eastAsia="en-US"/>
        </w:rPr>
        <w:t xml:space="preserve">; </w:t>
      </w:r>
      <w:proofErr w:type="spellStart"/>
      <w:r w:rsidRPr="004C18D8">
        <w:rPr>
          <w:lang w:val="ru-RU" w:eastAsia="en-US"/>
        </w:rPr>
        <w:t>насърчава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lang w:val="ru-RU" w:eastAsia="en-US"/>
        </w:rPr>
        <w:t>социалното</w:t>
      </w:r>
      <w:proofErr w:type="spellEnd"/>
      <w:r w:rsidRPr="004C18D8">
        <w:rPr>
          <w:lang w:val="ru-RU" w:eastAsia="en-US"/>
        </w:rPr>
        <w:t xml:space="preserve"> </w:t>
      </w:r>
      <w:proofErr w:type="spellStart"/>
      <w:r w:rsidRPr="004C18D8">
        <w:rPr>
          <w:lang w:val="ru-RU" w:eastAsia="en-US"/>
        </w:rPr>
        <w:t>включване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сближаване</w:t>
      </w:r>
      <w:proofErr w:type="spellEnd"/>
      <w:r w:rsidRPr="004C18D8">
        <w:rPr>
          <w:lang w:val="ru-RU" w:eastAsia="en-US"/>
        </w:rPr>
        <w:t>.</w:t>
      </w:r>
    </w:p>
    <w:p w:rsidR="004C18D8" w:rsidRP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r w:rsidRPr="004C18D8">
        <w:rPr>
          <w:lang w:val="ru-RU" w:eastAsia="en-US"/>
        </w:rPr>
        <w:t xml:space="preserve">В </w:t>
      </w:r>
      <w:proofErr w:type="spellStart"/>
      <w:r w:rsidRPr="004C18D8">
        <w:rPr>
          <w:lang w:val="ru-RU" w:eastAsia="en-US"/>
        </w:rPr>
        <w:t>своята</w:t>
      </w:r>
      <w:proofErr w:type="spellEnd"/>
      <w:r w:rsidRPr="004C18D8">
        <w:rPr>
          <w:lang w:val="ru-RU" w:eastAsia="en-US"/>
        </w:rPr>
        <w:t xml:space="preserve"> работа е </w:t>
      </w:r>
      <w:proofErr w:type="spellStart"/>
      <w:r w:rsidRPr="004C18D8">
        <w:rPr>
          <w:lang w:val="ru-RU" w:eastAsia="en-US"/>
        </w:rPr>
        <w:t>длъжен</w:t>
      </w:r>
      <w:proofErr w:type="spellEnd"/>
      <w:r w:rsidRPr="004C18D8">
        <w:rPr>
          <w:lang w:val="ru-RU" w:eastAsia="en-US"/>
        </w:rPr>
        <w:t xml:space="preserve"> да не допуска </w:t>
      </w:r>
      <w:proofErr w:type="spellStart"/>
      <w:r w:rsidRPr="004C18D8">
        <w:rPr>
          <w:lang w:val="ru-RU" w:eastAsia="en-US"/>
        </w:rPr>
        <w:t>форми</w:t>
      </w:r>
      <w:proofErr w:type="spellEnd"/>
      <w:r w:rsidRPr="004C18D8">
        <w:rPr>
          <w:lang w:val="ru-RU" w:eastAsia="en-US"/>
        </w:rPr>
        <w:t xml:space="preserve"> на </w:t>
      </w:r>
      <w:proofErr w:type="spellStart"/>
      <w:r w:rsidRPr="004C18D8">
        <w:rPr>
          <w:lang w:val="ru-RU" w:eastAsia="en-US"/>
        </w:rPr>
        <w:t>пряка</w:t>
      </w:r>
      <w:proofErr w:type="spellEnd"/>
      <w:r w:rsidRPr="004C18D8">
        <w:rPr>
          <w:lang w:val="ru-RU" w:eastAsia="en-US"/>
        </w:rPr>
        <w:t xml:space="preserve"> и </w:t>
      </w:r>
      <w:proofErr w:type="spellStart"/>
      <w:r w:rsidRPr="004C18D8">
        <w:rPr>
          <w:lang w:val="ru-RU" w:eastAsia="en-US"/>
        </w:rPr>
        <w:t>непряка</w:t>
      </w:r>
      <w:proofErr w:type="spellEnd"/>
      <w:r w:rsidRPr="004C18D8">
        <w:rPr>
          <w:lang w:val="ru-RU" w:eastAsia="en-US"/>
        </w:rPr>
        <w:t xml:space="preserve"> дискриминация</w:t>
      </w:r>
    </w:p>
    <w:p w:rsidR="004C18D8" w:rsidRPr="004C18D8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r w:rsidRPr="004C18D8">
        <w:rPr>
          <w:lang w:eastAsia="en-US"/>
        </w:rPr>
        <w:t>Води установената за дейността на ателието документация</w:t>
      </w:r>
    </w:p>
    <w:p w:rsidR="004C18D8" w:rsidRPr="00D6198B" w:rsidRDefault="004C18D8" w:rsidP="004C18D8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right="140"/>
        <w:jc w:val="both"/>
        <w:rPr>
          <w:lang w:val="ru-RU" w:eastAsia="en-US"/>
        </w:rPr>
      </w:pPr>
      <w:r w:rsidRPr="004C18D8">
        <w:rPr>
          <w:lang w:eastAsia="en-US"/>
        </w:rPr>
        <w:t>Изпълнява и други задължения, възложени от ръководителя на проекта, свързани с цялостната дейност за реализиране на проекта</w:t>
      </w:r>
    </w:p>
    <w:p w:rsidR="00D6198B" w:rsidRPr="004C18D8" w:rsidRDefault="00D6198B" w:rsidP="00D6198B">
      <w:pPr>
        <w:autoSpaceDE w:val="0"/>
        <w:autoSpaceDN w:val="0"/>
        <w:adjustRightInd w:val="0"/>
        <w:ind w:left="786" w:right="140"/>
        <w:jc w:val="both"/>
        <w:rPr>
          <w:lang w:val="ru-RU" w:eastAsia="en-US"/>
        </w:rPr>
      </w:pPr>
    </w:p>
    <w:p w:rsidR="003D6EA1" w:rsidRDefault="003D6EA1" w:rsidP="00D6198B">
      <w:pPr>
        <w:jc w:val="both"/>
      </w:pPr>
      <w:r>
        <w:t xml:space="preserve">Длъжностите се заемат чрез сключване на трудов договор по Кодекса на труда на непълен работен ден. С одобреният кандидат се сключва трудов договор за период съгласно предвидения план – график за изпълнение на дейностите по проекта. Съгласно графика за изпълнение на проекта, трудовият договор ще бъде сключен и изпълнението на дейностите ще стартира от </w:t>
      </w:r>
      <w:proofErr w:type="spellStart"/>
      <w:r>
        <w:t>мeсец</w:t>
      </w:r>
      <w:proofErr w:type="spellEnd"/>
      <w:r>
        <w:t xml:space="preserve"> декември 2016 г. Заплащането се определя според „Стандартна таблица за допустимия размер на почасовото възнаграждение на лицата, наети във връзка с изпълнението на проекти по процедура „Подкрепа за предучилищното възпитание и подготовка на деца в неравностойно положение“.</w:t>
      </w:r>
    </w:p>
    <w:p w:rsidR="00D6198B" w:rsidRDefault="00D6198B" w:rsidP="00D6198B">
      <w:pPr>
        <w:jc w:val="both"/>
      </w:pPr>
    </w:p>
    <w:p w:rsidR="003D6EA1" w:rsidRDefault="003D6EA1" w:rsidP="00D6198B">
      <w:pPr>
        <w:jc w:val="both"/>
      </w:pPr>
      <w:r>
        <w:t>I. Начин за провеждане на подбора:</w:t>
      </w:r>
    </w:p>
    <w:p w:rsidR="003D6EA1" w:rsidRDefault="003D6EA1" w:rsidP="00D6198B">
      <w:pPr>
        <w:jc w:val="both"/>
      </w:pPr>
      <w:r>
        <w:t xml:space="preserve"> Подбор по документи – проверка за съответствието на представените документи с обявените изисквания, в </w:t>
      </w:r>
      <w:r w:rsidR="00D6198B">
        <w:t>2</w:t>
      </w:r>
      <w:r>
        <w:t xml:space="preserve"> (</w:t>
      </w:r>
      <w:r w:rsidR="00D6198B">
        <w:t>два</w:t>
      </w:r>
      <w:r>
        <w:t>) дневен срок от изтичане срока на обявлението.</w:t>
      </w:r>
    </w:p>
    <w:p w:rsidR="003D6EA1" w:rsidRDefault="003D6EA1" w:rsidP="00D6198B">
      <w:pPr>
        <w:jc w:val="both"/>
      </w:pPr>
      <w:r>
        <w:t>Конкурсна комисия преценява дали са представени изискуемите документи и дали те удостоверяват изпълнението на минималните изисквания за заемане на длъжността. До участие в конкурса се допускат само лица, представили всички необходими документи. Конкурсн</w:t>
      </w:r>
      <w:r w:rsidR="00D6198B">
        <w:t>а</w:t>
      </w:r>
      <w:r>
        <w:t xml:space="preserve">та комисия на базата на представените документи </w:t>
      </w:r>
      <w:r w:rsidR="00D6198B">
        <w:t>класира</w:t>
      </w:r>
      <w:r>
        <w:t xml:space="preserve"> лицата, които ще заемат съответните длъжности</w:t>
      </w:r>
      <w:r w:rsidR="00D6198B">
        <w:t>, според разработената „Методика за класиране на кандидатите“, като за работата си съставя протокол</w:t>
      </w:r>
      <w:r>
        <w:t>.</w:t>
      </w:r>
      <w:r w:rsidR="00D6198B">
        <w:t xml:space="preserve"> Предлага на Директора на детската градина сключване на договори с класираните лица.</w:t>
      </w:r>
    </w:p>
    <w:p w:rsidR="003D6EA1" w:rsidRDefault="003D6EA1" w:rsidP="00D6198B">
      <w:pPr>
        <w:jc w:val="both"/>
      </w:pPr>
    </w:p>
    <w:p w:rsidR="003D6EA1" w:rsidRDefault="003D6EA1" w:rsidP="00D6198B">
      <w:pPr>
        <w:jc w:val="both"/>
      </w:pPr>
      <w:r>
        <w:t>ІІ. Документи за участие в процедура</w:t>
      </w:r>
      <w:r w:rsidR="00D6198B">
        <w:t>та</w:t>
      </w:r>
      <w:r>
        <w:t>:</w:t>
      </w:r>
    </w:p>
    <w:p w:rsidR="003D6EA1" w:rsidRDefault="003D6EA1" w:rsidP="00D6198B">
      <w:pPr>
        <w:jc w:val="both"/>
      </w:pPr>
      <w:r>
        <w:lastRenderedPageBreak/>
        <w:t>Кандидатите за участие в подбора представят следните документи:</w:t>
      </w:r>
    </w:p>
    <w:p w:rsidR="003D6EA1" w:rsidRDefault="003D6EA1" w:rsidP="00D6198B">
      <w:pPr>
        <w:jc w:val="both"/>
      </w:pPr>
      <w:r>
        <w:t></w:t>
      </w:r>
      <w:r>
        <w:tab/>
        <w:t>Заявление за кандидатстване по образец;</w:t>
      </w:r>
    </w:p>
    <w:p w:rsidR="003D6EA1" w:rsidRDefault="003D6EA1" w:rsidP="00D6198B">
      <w:pPr>
        <w:jc w:val="both"/>
      </w:pPr>
      <w:r>
        <w:t></w:t>
      </w:r>
      <w:r>
        <w:tab/>
        <w:t>Професионална автобиография по образец;</w:t>
      </w:r>
    </w:p>
    <w:p w:rsidR="003D6EA1" w:rsidRDefault="003D6EA1" w:rsidP="00D6198B">
      <w:pPr>
        <w:jc w:val="both"/>
      </w:pPr>
      <w:r>
        <w:t></w:t>
      </w:r>
      <w:r>
        <w:tab/>
        <w:t>Копия от документи за придобито образование, образователно-квалификационна степен, специалност,</w:t>
      </w:r>
      <w:r w:rsidR="00D6198B">
        <w:t>ПКС,</w:t>
      </w:r>
      <w:r>
        <w:t xml:space="preserve"> допълнителни квалификации;</w:t>
      </w:r>
    </w:p>
    <w:p w:rsidR="003D6EA1" w:rsidRDefault="003D6EA1" w:rsidP="00D6198B">
      <w:pPr>
        <w:jc w:val="both"/>
      </w:pPr>
      <w:r>
        <w:t></w:t>
      </w:r>
      <w:r>
        <w:tab/>
        <w:t>Копие от документи удостоверяващи продължителността на професионалния опит</w:t>
      </w:r>
      <w:r w:rsidR="00140461">
        <w:t xml:space="preserve"> в сферата на образованието / копие от ТД, копие от трудова книжка/</w:t>
      </w:r>
      <w:r>
        <w:t>;</w:t>
      </w:r>
    </w:p>
    <w:p w:rsidR="00C12ECE" w:rsidRDefault="003D6EA1" w:rsidP="00D6198B">
      <w:pPr>
        <w:jc w:val="both"/>
      </w:pPr>
      <w:r>
        <w:t></w:t>
      </w:r>
      <w:r>
        <w:tab/>
        <w:t>Декларация от лицето, че е дееспособно лице и не е осъждано за умишлено престъпление от общ характер и да не е лишено по съдебен ред от правото да заема съответната длъжност</w:t>
      </w:r>
      <w:r w:rsidR="00D6198B">
        <w:t xml:space="preserve"> по образец</w:t>
      </w:r>
    </w:p>
    <w:p w:rsidR="00D6198B" w:rsidRDefault="00D6198B" w:rsidP="00D6198B">
      <w:pPr>
        <w:jc w:val="both"/>
      </w:pPr>
    </w:p>
    <w:p w:rsidR="00D6198B" w:rsidRDefault="00D6198B" w:rsidP="00D6198B">
      <w:pPr>
        <w:shd w:val="clear" w:color="auto" w:fill="FFFFFF"/>
        <w:spacing w:line="360" w:lineRule="atLeast"/>
        <w:textAlignment w:val="baseline"/>
        <w:rPr>
          <w:color w:val="333333"/>
          <w:bdr w:val="none" w:sz="0" w:space="0" w:color="auto" w:frame="1"/>
        </w:rPr>
      </w:pPr>
      <w:r w:rsidRPr="00D6198B">
        <w:rPr>
          <w:color w:val="333333"/>
        </w:rPr>
        <w:t>Всички образци на документите за участие в конкурсната процедура са достъпни на интернет страницата на ДГ „Детелина“ , на адрес: </w:t>
      </w:r>
      <w:hyperlink r:id="rId9" w:history="1">
        <w:r w:rsidRPr="009C7801">
          <w:rPr>
            <w:rStyle w:val="a9"/>
            <w:bdr w:val="none" w:sz="0" w:space="0" w:color="auto" w:frame="1"/>
          </w:rPr>
          <w:t>www</w:t>
        </w:r>
        <w:r w:rsidRPr="009C7801">
          <w:rPr>
            <w:rStyle w:val="a9"/>
            <w:bdr w:val="none" w:sz="0" w:space="0" w:color="auto" w:frame="1"/>
            <w:lang w:val="en-US"/>
          </w:rPr>
          <w:t>.cdg-detelina.org</w:t>
        </w:r>
      </w:hyperlink>
    </w:p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color w:val="333333"/>
        </w:rPr>
      </w:pPr>
    </w:p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color w:val="333333"/>
        </w:rPr>
      </w:pPr>
      <w:r w:rsidRPr="00D6198B">
        <w:rPr>
          <w:b/>
          <w:bCs/>
          <w:color w:val="333333"/>
          <w:bdr w:val="none" w:sz="0" w:space="0" w:color="auto" w:frame="1"/>
        </w:rPr>
        <w:t>ІII. Място и срок за подаване на документи за участие:</w:t>
      </w:r>
      <w:r w:rsidRPr="00D6198B">
        <w:rPr>
          <w:color w:val="333333"/>
        </w:rPr>
        <w:br/>
        <w:t>Документи за участие в подбора се подават </w:t>
      </w:r>
      <w:r w:rsidRPr="00D6198B">
        <w:rPr>
          <w:b/>
          <w:bCs/>
          <w:color w:val="333333"/>
          <w:bdr w:val="none" w:sz="0" w:space="0" w:color="auto" w:frame="1"/>
        </w:rPr>
        <w:t>в срок до 1</w:t>
      </w:r>
      <w:r w:rsidRPr="00D6198B">
        <w:rPr>
          <w:b/>
          <w:bCs/>
          <w:color w:val="333333"/>
          <w:bdr w:val="none" w:sz="0" w:space="0" w:color="auto" w:frame="1"/>
          <w:lang w:val="en-US"/>
        </w:rPr>
        <w:t>7</w:t>
      </w:r>
      <w:r w:rsidRPr="00D6198B">
        <w:rPr>
          <w:b/>
          <w:bCs/>
          <w:color w:val="333333"/>
          <w:bdr w:val="none" w:sz="0" w:space="0" w:color="auto" w:frame="1"/>
        </w:rPr>
        <w:t xml:space="preserve">.00 ч. на </w:t>
      </w:r>
      <w:r w:rsidRPr="00D6198B">
        <w:rPr>
          <w:b/>
          <w:bCs/>
          <w:color w:val="333333"/>
          <w:bdr w:val="none" w:sz="0" w:space="0" w:color="auto" w:frame="1"/>
          <w:lang w:val="en-US"/>
        </w:rPr>
        <w:t>25.11.</w:t>
      </w:r>
      <w:r w:rsidRPr="00D6198B">
        <w:rPr>
          <w:b/>
          <w:bCs/>
          <w:color w:val="333333"/>
          <w:bdr w:val="none" w:sz="0" w:space="0" w:color="auto" w:frame="1"/>
        </w:rPr>
        <w:t xml:space="preserve">2016 г. всеки работен ден от 09.00 ч. до 17.00 ч. на адрес:ул. „Никола </w:t>
      </w:r>
      <w:proofErr w:type="spellStart"/>
      <w:r w:rsidRPr="00D6198B">
        <w:rPr>
          <w:b/>
          <w:bCs/>
          <w:color w:val="333333"/>
          <w:bdr w:val="none" w:sz="0" w:space="0" w:color="auto" w:frame="1"/>
        </w:rPr>
        <w:t>Мушанов</w:t>
      </w:r>
      <w:proofErr w:type="spellEnd"/>
      <w:r w:rsidRPr="00D6198B">
        <w:rPr>
          <w:b/>
          <w:bCs/>
          <w:color w:val="333333"/>
          <w:bdr w:val="none" w:sz="0" w:space="0" w:color="auto" w:frame="1"/>
        </w:rPr>
        <w:t>“ № 4, лично от кандидатите или от техни упълномощени представители.</w:t>
      </w:r>
    </w:p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b/>
          <w:color w:val="333333"/>
        </w:rPr>
      </w:pPr>
      <w:r w:rsidRPr="00D6198B">
        <w:rPr>
          <w:color w:val="333333"/>
        </w:rPr>
        <w:t>Списъците и всички съобщения във връзка с подбора се обявяват на Информационното табло в сградата на</w:t>
      </w:r>
      <w:r w:rsidRPr="00D6198B">
        <w:rPr>
          <w:b/>
          <w:color w:val="333333"/>
        </w:rPr>
        <w:t xml:space="preserve"> ДЕТСКА ГРАДИНА "ДЕТЕЛИНА"</w:t>
      </w:r>
    </w:p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color w:val="333333"/>
        </w:rPr>
      </w:pPr>
    </w:p>
    <w:p w:rsidR="00D6198B" w:rsidRPr="00D6198B" w:rsidRDefault="00D6198B" w:rsidP="00D6198B">
      <w:pPr>
        <w:tabs>
          <w:tab w:val="left" w:pos="2806"/>
        </w:tabs>
        <w:jc w:val="both"/>
        <w:rPr>
          <w:bCs/>
          <w:lang w:val="ru-RU"/>
        </w:rPr>
      </w:pPr>
    </w:p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b/>
          <w:color w:val="333333"/>
        </w:rPr>
      </w:pPr>
      <w:r w:rsidRPr="00D6198B">
        <w:rPr>
          <w:b/>
          <w:bCs/>
          <w:lang w:val="ru-RU"/>
        </w:rPr>
        <w:t xml:space="preserve">МЯСТО НА ИЗПЪЛНЕНИЕ: </w:t>
      </w:r>
      <w:r w:rsidRPr="00D6198B">
        <w:rPr>
          <w:b/>
          <w:color w:val="333333"/>
        </w:rPr>
        <w:t>ДЕТСКА ГРАДИНА "ДЕТЕЛИНА", гр. Дряново</w:t>
      </w:r>
    </w:p>
    <w:p w:rsidR="00D6198B" w:rsidRPr="00D6198B" w:rsidRDefault="00D6198B" w:rsidP="00D6198B">
      <w:pPr>
        <w:tabs>
          <w:tab w:val="left" w:pos="2806"/>
        </w:tabs>
        <w:jc w:val="both"/>
        <w:rPr>
          <w:lang w:val="en-US"/>
        </w:rPr>
      </w:pPr>
    </w:p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color w:val="333333"/>
        </w:rPr>
      </w:pPr>
    </w:p>
    <w:p w:rsidR="00D6198B" w:rsidRPr="00D6198B" w:rsidRDefault="00D6198B" w:rsidP="00D6198B">
      <w:pPr>
        <w:ind w:right="-652"/>
        <w:rPr>
          <w:lang w:val="en-US"/>
        </w:rPr>
      </w:pPr>
      <w:r w:rsidRPr="00D6198B">
        <w:t xml:space="preserve">За повече информация: телефон за връзка 0886669500 </w:t>
      </w:r>
      <w:proofErr w:type="spellStart"/>
      <w:r w:rsidRPr="00D6198B">
        <w:t>e-mail</w:t>
      </w:r>
      <w:proofErr w:type="spellEnd"/>
      <w:r w:rsidRPr="00D6198B">
        <w:t xml:space="preserve">: </w:t>
      </w:r>
      <w:r w:rsidRPr="00D6198B">
        <w:rPr>
          <w:lang w:val="en-US"/>
        </w:rPr>
        <w:t>cdgdetelina_dryanovo@abv.bg</w:t>
      </w:r>
    </w:p>
    <w:p w:rsidR="00D6198B" w:rsidRPr="00D6198B" w:rsidRDefault="00D6198B" w:rsidP="00D6198B">
      <w:pPr>
        <w:ind w:right="-652"/>
      </w:pPr>
    </w:p>
    <w:p w:rsidR="00D6198B" w:rsidRPr="00D6198B" w:rsidRDefault="00D6198B" w:rsidP="00D6198B">
      <w:pPr>
        <w:ind w:right="-652"/>
      </w:pPr>
    </w:p>
    <w:p w:rsidR="00D6198B" w:rsidRPr="00D6198B" w:rsidRDefault="00D6198B" w:rsidP="00D6198B">
      <w:pPr>
        <w:ind w:right="-652"/>
      </w:pPr>
      <w:r w:rsidRPr="00D6198B">
        <w:rPr>
          <w:color w:val="333333"/>
          <w:bdr w:val="none" w:sz="0" w:space="0" w:color="auto" w:frame="1"/>
        </w:rPr>
        <w:t>ПРИЛОЖЕНИЕ №1 – Заявление</w:t>
      </w:r>
    </w:p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color w:val="333333"/>
        </w:rPr>
      </w:pPr>
      <w:r w:rsidRPr="00D6198B">
        <w:rPr>
          <w:color w:val="333333"/>
          <w:bdr w:val="none" w:sz="0" w:space="0" w:color="auto" w:frame="1"/>
        </w:rPr>
        <w:t>ПРИЛОЖЕНИЕ №2 – CV</w:t>
      </w:r>
    </w:p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color w:val="333333"/>
        </w:rPr>
      </w:pPr>
      <w:r w:rsidRPr="00D6198B">
        <w:rPr>
          <w:color w:val="333333"/>
          <w:bdr w:val="none" w:sz="0" w:space="0" w:color="auto" w:frame="1"/>
        </w:rPr>
        <w:t>ПРИЛОЖЕНИЕ №3 – Декларация</w:t>
      </w:r>
    </w:p>
    <w:p w:rsidR="00D6198B" w:rsidRPr="00D6198B" w:rsidRDefault="00D6198B" w:rsidP="00D6198B">
      <w:pPr>
        <w:shd w:val="clear" w:color="auto" w:fill="FFFFFF"/>
        <w:spacing w:line="360" w:lineRule="atLeast"/>
        <w:textAlignment w:val="baseline"/>
        <w:rPr>
          <w:color w:val="333333"/>
        </w:rPr>
      </w:pPr>
    </w:p>
    <w:p w:rsidR="00D6198B" w:rsidRDefault="00D6198B" w:rsidP="00D6198B">
      <w:pPr>
        <w:jc w:val="both"/>
      </w:pPr>
    </w:p>
    <w:sectPr w:rsidR="00D6198B" w:rsidSect="004031DC">
      <w:headerReference w:type="default" r:id="rId10"/>
      <w:footerReference w:type="default" r:id="rId11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96B" w:rsidRDefault="0094396B" w:rsidP="00C5450D">
      <w:r>
        <w:separator/>
      </w:r>
    </w:p>
  </w:endnote>
  <w:endnote w:type="continuationSeparator" w:id="0">
    <w:p w:rsidR="0094396B" w:rsidRDefault="0094396B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>Проект</w:t>
    </w:r>
    <w:r w:rsidR="003D6EA1" w:rsidRPr="003D6EA1">
      <w:rPr>
        <w:i/>
        <w:sz w:val="20"/>
        <w:szCs w:val="22"/>
      </w:rPr>
      <w:t>„Подкрепа за предучилищно възпитание и подготовка на деца в неравностойно положение на територията на община Дряново ”</w:t>
    </w:r>
    <w:r w:rsidR="003D6EA1" w:rsidRPr="003D6EA1">
      <w:rPr>
        <w:i/>
        <w:sz w:val="20"/>
        <w:szCs w:val="22"/>
        <w:lang w:val="en-US"/>
      </w:rPr>
      <w:t xml:space="preserve"> </w:t>
    </w:r>
    <w:r w:rsidR="003D6EA1" w:rsidRPr="003D6EA1">
      <w:rPr>
        <w:i/>
        <w:sz w:val="20"/>
        <w:szCs w:val="22"/>
      </w:rPr>
      <w:t>Договор № BG05M2OP001-3.001-0064</w:t>
    </w:r>
    <w:r w:rsidRPr="009A54D0">
      <w:rPr>
        <w:i/>
        <w:sz w:val="20"/>
        <w:szCs w:val="22"/>
      </w:rPr>
      <w:t xml:space="preserve"> 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96B" w:rsidRDefault="0094396B" w:rsidP="00C5450D">
      <w:r>
        <w:separator/>
      </w:r>
    </w:p>
  </w:footnote>
  <w:footnote w:type="continuationSeparator" w:id="0">
    <w:p w:rsidR="0094396B" w:rsidRDefault="0094396B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F9D"/>
    <w:multiLevelType w:val="hybridMultilevel"/>
    <w:tmpl w:val="442812DA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9A58C2"/>
    <w:multiLevelType w:val="multilevel"/>
    <w:tmpl w:val="B57A8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C63F1"/>
    <w:multiLevelType w:val="hybridMultilevel"/>
    <w:tmpl w:val="0C742D44"/>
    <w:lvl w:ilvl="0" w:tplc="0D6890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DD137E"/>
    <w:multiLevelType w:val="multilevel"/>
    <w:tmpl w:val="0E08C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12AA8"/>
    <w:multiLevelType w:val="multilevel"/>
    <w:tmpl w:val="D9644D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347276"/>
    <w:multiLevelType w:val="multilevel"/>
    <w:tmpl w:val="BC94F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7E9B"/>
    <w:rsid w:val="000F1A76"/>
    <w:rsid w:val="00127AB7"/>
    <w:rsid w:val="00140461"/>
    <w:rsid w:val="001728DB"/>
    <w:rsid w:val="001A3388"/>
    <w:rsid w:val="001A6872"/>
    <w:rsid w:val="00281C22"/>
    <w:rsid w:val="00285A16"/>
    <w:rsid w:val="002C5A74"/>
    <w:rsid w:val="003B3B95"/>
    <w:rsid w:val="003D6EA1"/>
    <w:rsid w:val="004031DC"/>
    <w:rsid w:val="004512A1"/>
    <w:rsid w:val="004A5300"/>
    <w:rsid w:val="004C18D8"/>
    <w:rsid w:val="004C7BF5"/>
    <w:rsid w:val="004E09B2"/>
    <w:rsid w:val="00622BE1"/>
    <w:rsid w:val="0065193E"/>
    <w:rsid w:val="006B7C00"/>
    <w:rsid w:val="006D79DD"/>
    <w:rsid w:val="00713782"/>
    <w:rsid w:val="00760ED5"/>
    <w:rsid w:val="008651F9"/>
    <w:rsid w:val="009179FE"/>
    <w:rsid w:val="0094396B"/>
    <w:rsid w:val="00954B1F"/>
    <w:rsid w:val="00957235"/>
    <w:rsid w:val="00994C86"/>
    <w:rsid w:val="009A54D0"/>
    <w:rsid w:val="00A47EF3"/>
    <w:rsid w:val="00B37432"/>
    <w:rsid w:val="00B529D8"/>
    <w:rsid w:val="00C12ECE"/>
    <w:rsid w:val="00C26B9F"/>
    <w:rsid w:val="00C5450D"/>
    <w:rsid w:val="00C75B82"/>
    <w:rsid w:val="00CC2E7E"/>
    <w:rsid w:val="00D476D8"/>
    <w:rsid w:val="00D6198B"/>
    <w:rsid w:val="00E05864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styleId="aa">
    <w:name w:val="Emphasis"/>
    <w:basedOn w:val="a0"/>
    <w:qFormat/>
    <w:rsid w:val="001A3388"/>
    <w:rPr>
      <w:i/>
      <w:iCs/>
    </w:rPr>
  </w:style>
  <w:style w:type="paragraph" w:customStyle="1" w:styleId="Default">
    <w:name w:val="Default"/>
    <w:rsid w:val="00E05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C1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styleId="aa">
    <w:name w:val="Emphasis"/>
    <w:basedOn w:val="a0"/>
    <w:qFormat/>
    <w:rsid w:val="001A3388"/>
    <w:rPr>
      <w:i/>
      <w:iCs/>
    </w:rPr>
  </w:style>
  <w:style w:type="paragraph" w:customStyle="1" w:styleId="Default">
    <w:name w:val="Default"/>
    <w:rsid w:val="00E05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C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g-detelin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D182-50E8-4F79-BB85-E9AE35E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4</cp:revision>
  <dcterms:created xsi:type="dcterms:W3CDTF">2016-11-21T07:17:00Z</dcterms:created>
  <dcterms:modified xsi:type="dcterms:W3CDTF">2016-11-22T07:05:00Z</dcterms:modified>
</cp:coreProperties>
</file>