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FA0577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CB4FAC">
        <w:rPr>
          <w:rFonts w:ascii="Times New Roman" w:hAnsi="Times New Roman"/>
          <w:b/>
          <w:color w:val="000000"/>
          <w:sz w:val="24"/>
          <w:szCs w:val="24"/>
          <w:lang w:val="bg-BG"/>
        </w:rPr>
        <w:t>86</w:t>
      </w:r>
      <w:r w:rsidR="005F18B7">
        <w:rPr>
          <w:rFonts w:ascii="Times New Roman" w:hAnsi="Times New Roman"/>
          <w:b/>
          <w:color w:val="000000"/>
          <w:sz w:val="24"/>
          <w:szCs w:val="24"/>
          <w:lang w:val="bg-BG"/>
        </w:rPr>
        <w:t>/30.09.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819FC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A33A81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A33A81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A33A81">
        <w:rPr>
          <w:rFonts w:ascii="Times New Roman" w:hAnsi="Times New Roman"/>
          <w:sz w:val="24"/>
          <w:szCs w:val="24"/>
          <w:lang w:val="bg-BG"/>
        </w:rPr>
        <w:t>6</w:t>
      </w:r>
      <w:r w:rsidR="00A33A81" w:rsidRPr="00A33A81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A33A81">
        <w:rPr>
          <w:rFonts w:ascii="Times New Roman" w:hAnsi="Times New Roman"/>
          <w:sz w:val="24"/>
          <w:szCs w:val="24"/>
          <w:lang w:val="bg-BG"/>
        </w:rPr>
        <w:t>/</w:t>
      </w:r>
      <w:r w:rsidR="00437D5E" w:rsidRPr="00A33A81">
        <w:rPr>
          <w:rFonts w:ascii="Times New Roman" w:hAnsi="Times New Roman"/>
          <w:sz w:val="24"/>
          <w:szCs w:val="24"/>
          <w:lang w:val="bg-BG"/>
        </w:rPr>
        <w:t>30</w:t>
      </w:r>
      <w:r w:rsidRPr="00A33A81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A33A81">
        <w:rPr>
          <w:rFonts w:ascii="Times New Roman" w:hAnsi="Times New Roman"/>
          <w:sz w:val="24"/>
          <w:szCs w:val="24"/>
          <w:lang w:val="bg-BG"/>
        </w:rPr>
        <w:t>2</w:t>
      </w:r>
      <w:r w:rsidR="00A33A81" w:rsidRPr="00A33A81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819FC">
        <w:rPr>
          <w:rFonts w:ascii="Times New Roman" w:hAnsi="Times New Roman"/>
          <w:sz w:val="24"/>
          <w:szCs w:val="24"/>
          <w:lang w:val="bg-BG"/>
        </w:rPr>
        <w:t>ПО-09-</w:t>
      </w:r>
      <w:r w:rsidR="0088654F">
        <w:rPr>
          <w:rFonts w:ascii="Times New Roman" w:hAnsi="Times New Roman"/>
          <w:sz w:val="24"/>
          <w:szCs w:val="24"/>
          <w:lang w:val="bg-BG"/>
        </w:rPr>
        <w:t>1</w:t>
      </w:r>
      <w:r w:rsidR="00CB4FAC">
        <w:rPr>
          <w:rFonts w:ascii="Times New Roman" w:hAnsi="Times New Roman"/>
          <w:sz w:val="24"/>
          <w:szCs w:val="24"/>
          <w:lang w:val="bg-BG"/>
        </w:rPr>
        <w:t>2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88654F">
        <w:rPr>
          <w:rFonts w:ascii="Times New Roman" w:hAnsi="Times New Roman"/>
          <w:sz w:val="24"/>
          <w:szCs w:val="24"/>
          <w:lang w:val="bg-BG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CB4FAC">
        <w:rPr>
          <w:rFonts w:ascii="Times New Roman" w:hAnsi="Times New Roman"/>
          <w:b/>
          <w:sz w:val="24"/>
          <w:szCs w:val="24"/>
          <w:lang w:val="bg-BG"/>
        </w:rPr>
        <w:t>ТУРКИНЧА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CB4FAC">
        <w:rPr>
          <w:rFonts w:ascii="Times New Roman" w:hAnsi="Times New Roman"/>
          <w:b/>
          <w:sz w:val="24"/>
          <w:szCs w:val="24"/>
          <w:lang w:val="bg-BG"/>
        </w:rPr>
        <w:t>73465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B4FAC" w:rsidRPr="00CB4FAC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CB4FAC">
        <w:rPr>
          <w:rFonts w:ascii="Times New Roman" w:hAnsi="Times New Roman"/>
          <w:b/>
          <w:sz w:val="24"/>
          <w:szCs w:val="24"/>
          <w:lang w:val="bg-BG"/>
        </w:rPr>
        <w:t>ТУРКИНЧА, ЕКАТТЕ 73465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>, както следва:</w:t>
      </w:r>
    </w:p>
    <w:p w:rsidR="00CB4FAC" w:rsidRPr="00CB4FAC" w:rsidRDefault="007A0574" w:rsidP="00CB4FAC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B4FAC" w:rsidRPr="00CB4FAC" w:rsidRDefault="00CB4FAC" w:rsidP="00D96A56">
      <w:pPr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B4FAC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CB4FAC" w:rsidRPr="00CB4FAC" w:rsidRDefault="00CB4FAC" w:rsidP="00D96A56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CB4FAC">
        <w:rPr>
          <w:rFonts w:ascii="Times New Roman" w:hAnsi="Times New Roman"/>
          <w:sz w:val="24"/>
          <w:szCs w:val="24"/>
          <w:lang w:val="bg-BG"/>
        </w:rPr>
        <w:t>Площ на имоти, ползвани на прав</w:t>
      </w:r>
      <w:r>
        <w:rPr>
          <w:rFonts w:ascii="Times New Roman" w:hAnsi="Times New Roman"/>
          <w:sz w:val="24"/>
          <w:szCs w:val="24"/>
          <w:lang w:val="bg-BG"/>
        </w:rPr>
        <w:t>но основание: 294.368</w:t>
      </w:r>
      <w:r w:rsidRPr="00CB4FA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B4FAC" w:rsidRPr="00CB4FAC" w:rsidRDefault="00CB4FAC" w:rsidP="00D96A56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CB4FAC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60.688 дка</w:t>
      </w:r>
    </w:p>
    <w:p w:rsidR="00CB4FAC" w:rsidRPr="00D96A56" w:rsidRDefault="00CB4FAC" w:rsidP="00D96A56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CB4FAC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</w:t>
      </w:r>
      <w:r>
        <w:rPr>
          <w:rFonts w:ascii="Times New Roman" w:hAnsi="Times New Roman"/>
          <w:sz w:val="24"/>
          <w:szCs w:val="24"/>
          <w:lang w:val="bg-BG"/>
        </w:rPr>
        <w:t>5, 9, 20, 37, общо площ: 355.056</w:t>
      </w:r>
      <w:r w:rsidRPr="00CB4FA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B4FAC" w:rsidRPr="00CB4FAC" w:rsidRDefault="00CB4FAC" w:rsidP="00D96A56">
      <w:pPr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B4FAC">
        <w:rPr>
          <w:rFonts w:ascii="Times New Roman" w:hAnsi="Times New Roman"/>
          <w:b/>
          <w:sz w:val="24"/>
          <w:szCs w:val="24"/>
          <w:lang w:val="bg-BG"/>
        </w:rPr>
        <w:t>2. ЧЕХ &amp; П ООД</w:t>
      </w:r>
    </w:p>
    <w:p w:rsidR="00CB4FAC" w:rsidRPr="00CB4FAC" w:rsidRDefault="00CB4FAC" w:rsidP="00D96A56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CB4FAC">
        <w:rPr>
          <w:rFonts w:ascii="Times New Roman" w:hAnsi="Times New Roman"/>
          <w:sz w:val="24"/>
          <w:szCs w:val="24"/>
          <w:lang w:val="bg-BG"/>
        </w:rPr>
        <w:t>Площ на имоти, ползвани на правн</w:t>
      </w:r>
      <w:r>
        <w:rPr>
          <w:rFonts w:ascii="Times New Roman" w:hAnsi="Times New Roman"/>
          <w:sz w:val="24"/>
          <w:szCs w:val="24"/>
          <w:lang w:val="bg-BG"/>
        </w:rPr>
        <w:t>о основание: 980.98</w:t>
      </w:r>
      <w:r w:rsidRPr="00CB4FAC">
        <w:rPr>
          <w:rFonts w:ascii="Times New Roman" w:hAnsi="Times New Roman"/>
          <w:sz w:val="24"/>
          <w:szCs w:val="24"/>
          <w:lang w:val="bg-BG"/>
        </w:rPr>
        <w:t>7 дка</w:t>
      </w:r>
    </w:p>
    <w:p w:rsidR="00CB4FAC" w:rsidRPr="00CB4FAC" w:rsidRDefault="00CB4FAC" w:rsidP="00D96A56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CB4FAC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385.1</w:t>
      </w:r>
      <w:r>
        <w:rPr>
          <w:rFonts w:ascii="Times New Roman" w:hAnsi="Times New Roman"/>
          <w:sz w:val="24"/>
          <w:szCs w:val="24"/>
          <w:lang w:val="bg-BG"/>
        </w:rPr>
        <w:t>67</w:t>
      </w:r>
      <w:r w:rsidRPr="00CB4FA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819FC" w:rsidRDefault="00CB4FAC" w:rsidP="00D96A56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 w:rsidRPr="00CB4FAC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3, 4, 6, 7, 8, 10, 11, 12, 13, 14, 15, 16, 17, 18, 19, 21, 22, 23, 24, 25, 26, 27, 28, 29, 30, 31, 32, 3</w:t>
      </w:r>
      <w:r w:rsidR="00D96A56">
        <w:rPr>
          <w:rFonts w:ascii="Times New Roman" w:hAnsi="Times New Roman"/>
          <w:sz w:val="24"/>
          <w:szCs w:val="24"/>
          <w:lang w:val="bg-BG"/>
        </w:rPr>
        <w:t>3, 34, 35, 36, общо площ: 1366.</w:t>
      </w:r>
      <w:r>
        <w:rPr>
          <w:rFonts w:ascii="Times New Roman" w:hAnsi="Times New Roman"/>
          <w:sz w:val="24"/>
          <w:szCs w:val="24"/>
          <w:lang w:val="bg-BG"/>
        </w:rPr>
        <w:t>154</w:t>
      </w:r>
      <w:r w:rsidRPr="00CB4FA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B4FAC" w:rsidRPr="00E26CA0" w:rsidRDefault="00CB4FAC" w:rsidP="007819FC">
      <w:pPr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</w:t>
      </w:r>
      <w:r>
        <w:rPr>
          <w:rFonts w:ascii="Times New Roman" w:hAnsi="Times New Roman"/>
          <w:sz w:val="24"/>
          <w:szCs w:val="24"/>
          <w:lang w:val="bg-BG"/>
        </w:rPr>
        <w:lastRenderedPageBreak/>
        <w:t>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A33A81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E16F1B" w:rsidRPr="00E16F1B" w:rsidRDefault="00E16F1B" w:rsidP="00E16F1B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E16F1B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E16F1B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E16F1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37473D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 /П/</w:t>
      </w:r>
      <w:bookmarkStart w:id="0" w:name="_GoBack"/>
      <w:bookmarkEnd w:id="0"/>
    </w:p>
    <w:p w:rsidR="00E16F1B" w:rsidRPr="00E16F1B" w:rsidRDefault="00E16F1B" w:rsidP="00E16F1B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E16F1B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E16F1B" w:rsidRPr="00E16F1B" w:rsidRDefault="00E16F1B" w:rsidP="00E16F1B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E16F1B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E16F1B" w:rsidRPr="00E16F1B" w:rsidRDefault="00E16F1B" w:rsidP="00E16F1B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E16F1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29.09.2021г. </w:t>
      </w:r>
    </w:p>
    <w:sectPr w:rsidR="00E16F1B" w:rsidRPr="00E16F1B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089" w:rsidRDefault="00D40089">
      <w:r>
        <w:separator/>
      </w:r>
    </w:p>
  </w:endnote>
  <w:endnote w:type="continuationSeparator" w:id="0">
    <w:p w:rsidR="00D40089" w:rsidRDefault="00D4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596" w:rsidRPr="006003E3" w:rsidRDefault="00E27596" w:rsidP="00E27596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E27596" w:rsidRDefault="00E27596" w:rsidP="00E27596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7A0574" w:rsidP="00E27596">
    <w:pPr>
      <w:pStyle w:val="a5"/>
      <w:tabs>
        <w:tab w:val="center" w:pos="4536"/>
        <w:tab w:val="left" w:pos="6673"/>
        <w:tab w:val="left" w:pos="7230"/>
        <w:tab w:val="left" w:pos="7655"/>
      </w:tabs>
      <w:spacing w:line="216" w:lineRule="auto"/>
      <w:ind w:left="-851" w:right="-285"/>
      <w:rPr>
        <w:noProof/>
        <w:sz w:val="16"/>
        <w:szCs w:val="16"/>
        <w:lang w:val="bg-BG"/>
      </w:rPr>
    </w:pP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7473D" w:rsidRPr="0037473D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596" w:rsidRPr="006003E3" w:rsidRDefault="00E27596" w:rsidP="00E27596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E27596" w:rsidRDefault="00E27596" w:rsidP="00E27596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Pr="00E27596" w:rsidRDefault="007A0574" w:rsidP="00E275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089" w:rsidRDefault="00D40089">
      <w:r>
        <w:separator/>
      </w:r>
    </w:p>
  </w:footnote>
  <w:footnote w:type="continuationSeparator" w:id="0">
    <w:p w:rsidR="00D40089" w:rsidRDefault="00D40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61F24" w:rsidRDefault="00661F24" w:rsidP="00661F24">
    <w:pPr>
      <w:pStyle w:val="2"/>
      <w:rPr>
        <w:rStyle w:val="aa"/>
        <w:iCs/>
        <w:sz w:val="2"/>
        <w:szCs w:val="2"/>
      </w:rPr>
    </w:pPr>
  </w:p>
  <w:p w:rsidR="00661F24" w:rsidRDefault="00661F24" w:rsidP="00661F24">
    <w:pPr>
      <w:pStyle w:val="2"/>
      <w:rPr>
        <w:rStyle w:val="aa"/>
        <w:iCs/>
        <w:sz w:val="2"/>
        <w:szCs w:val="2"/>
      </w:rPr>
    </w:pPr>
  </w:p>
  <w:p w:rsidR="00661F24" w:rsidRDefault="00661F24" w:rsidP="00661F24">
    <w:pPr>
      <w:pStyle w:val="2"/>
      <w:rPr>
        <w:rStyle w:val="aa"/>
        <w:iCs/>
        <w:sz w:val="2"/>
        <w:szCs w:val="2"/>
      </w:rPr>
    </w:pPr>
  </w:p>
  <w:p w:rsidR="00661F24" w:rsidRDefault="00661F24" w:rsidP="00661F24">
    <w:pPr>
      <w:pStyle w:val="2"/>
      <w:rPr>
        <w:rStyle w:val="aa"/>
        <w:iCs/>
        <w:sz w:val="2"/>
        <w:szCs w:val="2"/>
      </w:rPr>
    </w:pPr>
  </w:p>
  <w:p w:rsidR="00661F24" w:rsidRDefault="00661F24" w:rsidP="00661F24">
    <w:pPr>
      <w:pStyle w:val="2"/>
      <w:rPr>
        <w:rStyle w:val="aa"/>
        <w:iCs/>
        <w:sz w:val="2"/>
        <w:szCs w:val="2"/>
      </w:rPr>
    </w:pPr>
  </w:p>
  <w:p w:rsidR="00661F24" w:rsidRDefault="00D40089" w:rsidP="00661F24">
    <w:pPr>
      <w:pStyle w:val="1"/>
      <w:framePr w:w="0" w:h="0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2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3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661F24">
      <w:rPr>
        <w:rFonts w:ascii="Helen Bg Condensed" w:hAnsi="Helen Bg Condensed"/>
        <w:spacing w:val="40"/>
        <w:sz w:val="30"/>
        <w:szCs w:val="30"/>
      </w:rPr>
      <w:t xml:space="preserve"> </w:t>
    </w:r>
    <w:r w:rsidR="00661F24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661F24" w:rsidRDefault="00661F24" w:rsidP="00661F24">
    <w:pPr>
      <w:pStyle w:val="1"/>
      <w:framePr w:w="0" w:h="0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>
      <w:rPr>
        <w:rFonts w:ascii="Helen Bg Condensed" w:hAnsi="Helen Bg Condensed"/>
        <w:spacing w:val="40"/>
        <w:sz w:val="30"/>
        <w:szCs w:val="30"/>
      </w:rPr>
      <w:t>РЕПУБЛИКА БЪЛГАРИЯ</w:t>
    </w:r>
    <w:r>
      <w:rPr>
        <w:sz w:val="36"/>
        <w:szCs w:val="36"/>
      </w:rPr>
      <w:tab/>
    </w:r>
  </w:p>
  <w:p w:rsidR="00661F24" w:rsidRDefault="00661F24" w:rsidP="00661F24">
    <w:pPr>
      <w:pStyle w:val="1"/>
      <w:framePr w:w="0" w:h="0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храните и горите</w:t>
    </w:r>
  </w:p>
  <w:p w:rsidR="00661F24" w:rsidRDefault="00661F24" w:rsidP="00661F24">
    <w:pPr>
      <w:tabs>
        <w:tab w:val="left" w:pos="1276"/>
      </w:tabs>
      <w:rPr>
        <w:lang w:val="bg-BG"/>
      </w:rPr>
    </w:pPr>
    <w:r>
      <w:rPr>
        <w:lang w:val="bg-BG"/>
      </w:rPr>
      <w:tab/>
    </w:r>
    <w:r>
      <w:rPr>
        <w:rFonts w:ascii="Helen Bg Condensed" w:hAnsi="Helen Bg Condensed"/>
        <w:spacing w:val="40"/>
        <w:sz w:val="26"/>
        <w:szCs w:val="26"/>
        <w:lang w:val="bg-BG"/>
      </w:rPr>
      <w:t>Областна дирекция ”Земеделие”- Габрово</w:t>
    </w:r>
  </w:p>
  <w:p w:rsidR="007A0574" w:rsidRPr="00CE747B" w:rsidRDefault="007A0574" w:rsidP="00661F24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4F89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7473D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64C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F18B7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61F24"/>
    <w:rsid w:val="00674EDF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19F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0721E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8654F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9F6CB3"/>
    <w:rsid w:val="00A079E3"/>
    <w:rsid w:val="00A07DF1"/>
    <w:rsid w:val="00A10B90"/>
    <w:rsid w:val="00A15922"/>
    <w:rsid w:val="00A26593"/>
    <w:rsid w:val="00A33A81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1F25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4FAC"/>
    <w:rsid w:val="00CB764C"/>
    <w:rsid w:val="00CC4789"/>
    <w:rsid w:val="00CD0A12"/>
    <w:rsid w:val="00CD49F5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0089"/>
    <w:rsid w:val="00D400FC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96A56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16F1B"/>
    <w:rsid w:val="00E22544"/>
    <w:rsid w:val="00E22C27"/>
    <w:rsid w:val="00E27596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0577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290B4B3A-785D-4A21-BF02-648408C6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"/>
    <w:unhideWhenUsed/>
    <w:qFormat/>
    <w:rsid w:val="007819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  <w:style w:type="character" w:customStyle="1" w:styleId="50">
    <w:name w:val="Заглавие 5 Знак"/>
    <w:link w:val="5"/>
    <w:uiPriority w:val="9"/>
    <w:rsid w:val="007819F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36</cp:revision>
  <cp:lastPrinted>2019-10-02T07:09:00Z</cp:lastPrinted>
  <dcterms:created xsi:type="dcterms:W3CDTF">2019-10-03T11:39:00Z</dcterms:created>
  <dcterms:modified xsi:type="dcterms:W3CDTF">2021-10-29T06:47:00Z</dcterms:modified>
</cp:coreProperties>
</file>