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0B37A0">
        <w:rPr>
          <w:rFonts w:ascii="Times New Roman" w:hAnsi="Times New Roman"/>
          <w:b/>
          <w:color w:val="000000"/>
          <w:sz w:val="24"/>
          <w:szCs w:val="24"/>
        </w:rPr>
        <w:t xml:space="preserve">69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/ </w:t>
      </w:r>
      <w:r w:rsidR="000B37A0">
        <w:rPr>
          <w:rFonts w:ascii="Times New Roman" w:hAnsi="Times New Roman"/>
          <w:b/>
          <w:color w:val="000000"/>
          <w:sz w:val="24"/>
          <w:szCs w:val="24"/>
        </w:rPr>
        <w:t>26.09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.2023</w:t>
      </w:r>
      <w:r w:rsidR="000B37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</w:t>
      </w:r>
      <w:bookmarkStart w:id="0" w:name="_GoBack"/>
      <w:bookmarkEnd w:id="0"/>
      <w:r w:rsidRPr="007B570C">
        <w:rPr>
          <w:rFonts w:ascii="Times New Roman" w:hAnsi="Times New Roman"/>
          <w:b/>
          <w:sz w:val="24"/>
          <w:szCs w:val="24"/>
          <w:lang w:val="bg-BG"/>
        </w:rPr>
        <w:t>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0179E">
        <w:rPr>
          <w:rFonts w:ascii="Times New Roman" w:hAnsi="Times New Roman"/>
          <w:sz w:val="24"/>
          <w:szCs w:val="24"/>
          <w:lang w:val="bg-BG"/>
        </w:rPr>
        <w:t>№</w:t>
      </w:r>
      <w:r w:rsidR="0000179E" w:rsidRPr="0000179E">
        <w:t xml:space="preserve"> </w:t>
      </w:r>
      <w:r w:rsidR="0000179E" w:rsidRPr="0000179E">
        <w:rPr>
          <w:rStyle w:val="cursorpointer"/>
          <w:rFonts w:ascii="Times New Roman" w:hAnsi="Times New Roman"/>
          <w:sz w:val="24"/>
          <w:szCs w:val="24"/>
        </w:rPr>
        <w:t>ПО-09-12-3/26.09.</w:t>
      </w:r>
      <w:r w:rsidR="0000179E" w:rsidRPr="00F835D3">
        <w:rPr>
          <w:rStyle w:val="cursorpointer"/>
          <w:rFonts w:ascii="Times New Roman" w:hAnsi="Times New Roman"/>
          <w:sz w:val="24"/>
          <w:szCs w:val="24"/>
        </w:rPr>
        <w:t xml:space="preserve">2023 </w:t>
      </w:r>
      <w:r w:rsidR="0000179E" w:rsidRPr="00F835D3">
        <w:rPr>
          <w:rStyle w:val="cursorpointer"/>
          <w:rFonts w:ascii="Times New Roman" w:hAnsi="Times New Roman"/>
          <w:sz w:val="24"/>
          <w:szCs w:val="24"/>
          <w:lang w:val="bg-BG"/>
        </w:rPr>
        <w:t xml:space="preserve">г. </w:t>
      </w:r>
      <w:r w:rsidR="008C7BF4" w:rsidRPr="00F835D3">
        <w:rPr>
          <w:rFonts w:ascii="Times New Roman" w:hAnsi="Times New Roman"/>
          <w:sz w:val="24"/>
          <w:szCs w:val="24"/>
          <w:lang w:val="bg-BG"/>
        </w:rPr>
        <w:t>на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 комисията, назначена със з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№ ПО-09-12/02.08.2023</w:t>
      </w:r>
      <w:r w:rsidR="00B7190C"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128D" w:rsidRPr="007B570C">
        <w:rPr>
          <w:rFonts w:ascii="Times New Roman" w:hAnsi="Times New Roman"/>
          <w:sz w:val="24"/>
          <w:szCs w:val="24"/>
          <w:lang w:val="bg-BG"/>
        </w:rPr>
        <w:t>г.</w:t>
      </w:r>
      <w:r w:rsidR="00AD110F" w:rsidRPr="00AD11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D110F" w:rsidRPr="008C7BF4">
        <w:rPr>
          <w:rFonts w:ascii="Times New Roman" w:hAnsi="Times New Roman"/>
          <w:sz w:val="24"/>
          <w:szCs w:val="24"/>
          <w:lang w:val="bg-BG"/>
        </w:rPr>
        <w:t>на директора на Областна дирекция „Земеделие“ – Габрово,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25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A058C9" w:rsidRPr="007B570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1B4FB3">
        <w:rPr>
          <w:rFonts w:ascii="Times New Roman" w:hAnsi="Times New Roman"/>
          <w:b/>
          <w:sz w:val="24"/>
          <w:szCs w:val="24"/>
          <w:lang w:val="bg-BG"/>
        </w:rPr>
        <w:t>РАД</w:t>
      </w:r>
      <w:r w:rsidR="005F5E5F" w:rsidRPr="007B570C">
        <w:rPr>
          <w:rFonts w:ascii="Times New Roman" w:hAnsi="Times New Roman"/>
          <w:b/>
          <w:sz w:val="24"/>
          <w:szCs w:val="24"/>
          <w:lang w:val="bg-BG"/>
        </w:rPr>
        <w:t>ОВЦИ</w:t>
      </w:r>
      <w:r w:rsidR="00A058C9" w:rsidRPr="007B570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1B4FB3">
        <w:rPr>
          <w:rFonts w:ascii="Times New Roman" w:hAnsi="Times New Roman"/>
          <w:b/>
          <w:sz w:val="24"/>
          <w:szCs w:val="24"/>
          <w:lang w:val="bg-BG"/>
        </w:rPr>
        <w:t>61529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212CFA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7B570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1B4FB3">
        <w:rPr>
          <w:rFonts w:ascii="Times New Roman" w:hAnsi="Times New Roman"/>
          <w:b/>
          <w:sz w:val="24"/>
          <w:szCs w:val="24"/>
          <w:lang w:val="bg-BG"/>
        </w:rPr>
        <w:t>РАД</w:t>
      </w:r>
      <w:r w:rsidR="001B4FB3" w:rsidRPr="007B570C">
        <w:rPr>
          <w:rFonts w:ascii="Times New Roman" w:hAnsi="Times New Roman"/>
          <w:b/>
          <w:sz w:val="24"/>
          <w:szCs w:val="24"/>
          <w:lang w:val="bg-BG"/>
        </w:rPr>
        <w:t xml:space="preserve">ОВЦИ, ЕКАТТЕ </w:t>
      </w:r>
      <w:r w:rsidR="001B4FB3">
        <w:rPr>
          <w:rFonts w:ascii="Times New Roman" w:hAnsi="Times New Roman"/>
          <w:b/>
          <w:sz w:val="24"/>
          <w:szCs w:val="24"/>
          <w:lang w:val="bg-BG"/>
        </w:rPr>
        <w:t>61529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1B4FB3" w:rsidRPr="001B4FB3" w:rsidRDefault="00220D9E" w:rsidP="001B4FB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="00AD110F">
        <w:rPr>
          <w:rFonts w:ascii="Times New Roman" w:hAnsi="Times New Roman"/>
          <w:sz w:val="24"/>
          <w:szCs w:val="24"/>
          <w:lang w:val="bg-BG"/>
        </w:rPr>
        <w:t xml:space="preserve">1. БОЙКА ХРИСТОВА ПЕНЧЕВА </w:t>
      </w:r>
      <w:r w:rsidR="001B4FB3" w:rsidRPr="001B4FB3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5, 7, 8, 10, 11, 12, 14, 15, 20, 22, 24, 29, 30, 31, 32, 41, 42, 46, 47, 48, 49, 51, 54, 62, 72, 73, 79, 80, 81, 84, 85, с обща площ 213,171 дка.(с правно основание: 170,474 дка, на основание на чл. 37в, ал. 3, т. 2: 42,697 дка). </w:t>
      </w:r>
    </w:p>
    <w:p w:rsidR="001B4FB3" w:rsidRPr="001B4FB3" w:rsidRDefault="001B4FB3" w:rsidP="001B4FB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4F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4C03">
        <w:rPr>
          <w:rFonts w:ascii="Times New Roman" w:hAnsi="Times New Roman"/>
          <w:sz w:val="24"/>
          <w:szCs w:val="24"/>
          <w:lang w:val="bg-BG"/>
        </w:rPr>
        <w:tab/>
      </w:r>
      <w:r w:rsidRPr="001B4FB3">
        <w:rPr>
          <w:rFonts w:ascii="Times New Roman" w:hAnsi="Times New Roman"/>
          <w:sz w:val="24"/>
          <w:szCs w:val="24"/>
          <w:lang w:val="bg-BG"/>
        </w:rPr>
        <w:t xml:space="preserve">2. ГАНЧО </w:t>
      </w:r>
      <w:r w:rsidR="00AD110F">
        <w:rPr>
          <w:rFonts w:ascii="Times New Roman" w:hAnsi="Times New Roman"/>
          <w:sz w:val="24"/>
          <w:szCs w:val="24"/>
          <w:lang w:val="bg-BG"/>
        </w:rPr>
        <w:t xml:space="preserve">ИЛИЕВ ВАЧКОВ </w:t>
      </w:r>
      <w:r w:rsidRPr="001B4FB3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4, 28, 44, 61, 65, с обща площ 61,864 дка.(с правно основание: 40,582 дка, на основание на чл. 37в, ал. 3, т. 2: 21,282 дка). </w:t>
      </w:r>
    </w:p>
    <w:p w:rsidR="001B4FB3" w:rsidRPr="001B4FB3" w:rsidRDefault="001B4FB3" w:rsidP="00124C03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1B4FB3">
        <w:rPr>
          <w:rFonts w:ascii="Times New Roman" w:hAnsi="Times New Roman"/>
          <w:sz w:val="24"/>
          <w:szCs w:val="24"/>
          <w:lang w:val="bg-BG"/>
        </w:rPr>
        <w:t xml:space="preserve"> 3. ДАНИЕЛ ДИМИТРОВ СТЕФАНОВ</w:t>
      </w:r>
      <w:r w:rsidR="00AD110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B4FB3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1, 2, 3, 6, 9, 19, 21, 25, 26, 27, 33, 34, 35, 36, 37, 38, 39, 40, 43, 45, 50, 52, 53, 55, 56, 57, 58, 59, 63, 64, 66, 67, 68, 69, 70, 71, 82, 83, 86, 87, с обща площ 321,104 дка.(с правно основание: 278,697 дка, на основание на чл. 37в, ал. 3, т. 2: 42,407 дка). </w:t>
      </w:r>
    </w:p>
    <w:p w:rsidR="001B4FB3" w:rsidRPr="001B4FB3" w:rsidRDefault="001B4FB3" w:rsidP="001B4FB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4F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4C03">
        <w:rPr>
          <w:rFonts w:ascii="Times New Roman" w:hAnsi="Times New Roman"/>
          <w:sz w:val="24"/>
          <w:szCs w:val="24"/>
          <w:lang w:val="bg-BG"/>
        </w:rPr>
        <w:tab/>
      </w:r>
      <w:r w:rsidRPr="001B4FB3">
        <w:rPr>
          <w:rFonts w:ascii="Times New Roman" w:hAnsi="Times New Roman"/>
          <w:sz w:val="24"/>
          <w:szCs w:val="24"/>
          <w:lang w:val="bg-BG"/>
        </w:rPr>
        <w:t>4. КАМЕЛИЯ ИЛИЕВА БУРМОВА</w:t>
      </w:r>
      <w:r w:rsidR="00AD110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1B4FB3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16, 17, 23, 76, 77, 78, с обща площ 12,894 дка.(с правно основание: 12,894 дка, на основание на чл. 37в, ал. 3, т. 2: 0,000 дка). </w:t>
      </w:r>
    </w:p>
    <w:p w:rsidR="0042118E" w:rsidRPr="001B4FB3" w:rsidRDefault="001B4FB3" w:rsidP="001B4FB3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1B4F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4C03">
        <w:rPr>
          <w:rFonts w:ascii="Times New Roman" w:hAnsi="Times New Roman"/>
          <w:sz w:val="24"/>
          <w:szCs w:val="24"/>
          <w:lang w:val="bg-BG"/>
        </w:rPr>
        <w:tab/>
      </w:r>
      <w:r w:rsidR="00AD110F">
        <w:rPr>
          <w:rFonts w:ascii="Times New Roman" w:hAnsi="Times New Roman"/>
          <w:sz w:val="24"/>
          <w:szCs w:val="24"/>
          <w:lang w:val="bg-BG"/>
        </w:rPr>
        <w:t xml:space="preserve">5. МАРТИН СТОЯНОВ ДИМИТРОВ </w:t>
      </w:r>
      <w:r w:rsidRPr="001B4FB3">
        <w:rPr>
          <w:rFonts w:ascii="Times New Roman" w:hAnsi="Times New Roman"/>
          <w:sz w:val="24"/>
          <w:szCs w:val="24"/>
          <w:lang w:val="bg-BG"/>
        </w:rPr>
        <w:t xml:space="preserve">с разпределени масиви (по  номера), съгласно проекта: 13, 18, 60, 74, 75, с обща площ 30,000 дка.(с правно основание: 11,715 дка, на основание на чл. 37в, ал. 3, т. 2: 18,285 дка). </w:t>
      </w:r>
      <w:r w:rsidR="0042118E" w:rsidRPr="001B4FB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56B4A" w:rsidRPr="007B570C" w:rsidRDefault="00124C03" w:rsidP="00124C03">
      <w:pPr>
        <w:pStyle w:val="ad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</w:t>
      </w:r>
      <w:r w:rsidRPr="007B570C">
        <w:rPr>
          <w:rFonts w:ascii="Times New Roman" w:hAnsi="Times New Roman"/>
          <w:sz w:val="24"/>
          <w:szCs w:val="24"/>
          <w:lang w:val="bg-BG"/>
        </w:rPr>
        <w:lastRenderedPageBreak/>
        <w:t xml:space="preserve">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0B37A0" w:rsidRDefault="000B37A0" w:rsidP="000B37A0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  <w:t xml:space="preserve"> </w:t>
      </w:r>
      <w:r w:rsidR="00C42E8D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/П/</w:t>
      </w:r>
    </w:p>
    <w:p w:rsidR="000B37A0" w:rsidRDefault="000B37A0" w:rsidP="000B37A0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0B37A0" w:rsidRDefault="000B37A0" w:rsidP="000B37A0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0B37A0" w:rsidRDefault="000B37A0" w:rsidP="000B37A0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</w:p>
    <w:p w:rsidR="000B37A0" w:rsidRDefault="000B37A0" w:rsidP="000B37A0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0B37A0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D6" w:rsidRDefault="00F05CD6">
      <w:r>
        <w:separator/>
      </w:r>
    </w:p>
  </w:endnote>
  <w:endnote w:type="continuationSeparator" w:id="0">
    <w:p w:rsidR="00F05CD6" w:rsidRDefault="00F0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E8D" w:rsidRPr="00C42E8D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E8D" w:rsidRPr="00C42E8D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D6" w:rsidRDefault="00F05CD6">
      <w:r>
        <w:separator/>
      </w:r>
    </w:p>
  </w:footnote>
  <w:footnote w:type="continuationSeparator" w:id="0">
    <w:p w:rsidR="00F05CD6" w:rsidRDefault="00F0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8A6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79E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609A"/>
    <w:rsid w:val="00057A37"/>
    <w:rsid w:val="00070E7B"/>
    <w:rsid w:val="00080EF7"/>
    <w:rsid w:val="000B37A0"/>
    <w:rsid w:val="000B72AD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24C03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E13"/>
    <w:rsid w:val="001D6E62"/>
    <w:rsid w:val="001E48B3"/>
    <w:rsid w:val="001E712E"/>
    <w:rsid w:val="00201DD3"/>
    <w:rsid w:val="0020653E"/>
    <w:rsid w:val="00210F01"/>
    <w:rsid w:val="00212CFA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33E4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4A38"/>
    <w:rsid w:val="004179F9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42A57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10F"/>
    <w:rsid w:val="00AD13E8"/>
    <w:rsid w:val="00AD37FF"/>
    <w:rsid w:val="00AD422B"/>
    <w:rsid w:val="00AE2729"/>
    <w:rsid w:val="00AE6902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2E8D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4BC"/>
    <w:rsid w:val="00E94B61"/>
    <w:rsid w:val="00E950E8"/>
    <w:rsid w:val="00EA1B6D"/>
    <w:rsid w:val="00EA3B1F"/>
    <w:rsid w:val="00EB62CA"/>
    <w:rsid w:val="00ED2B0D"/>
    <w:rsid w:val="00ED7158"/>
    <w:rsid w:val="00EE04F1"/>
    <w:rsid w:val="00EF55F5"/>
    <w:rsid w:val="00F00466"/>
    <w:rsid w:val="00F05CD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835D3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096AD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00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20</cp:revision>
  <cp:lastPrinted>2023-09-26T14:21:00Z</cp:lastPrinted>
  <dcterms:created xsi:type="dcterms:W3CDTF">2023-09-14T08:21:00Z</dcterms:created>
  <dcterms:modified xsi:type="dcterms:W3CDTF">2023-10-06T06:41:00Z</dcterms:modified>
</cp:coreProperties>
</file>